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4AB" w:rsidRPr="00AC4EF8" w:rsidRDefault="006157A8" w:rsidP="00374042">
      <w:pPr>
        <w:autoSpaceDE w:val="0"/>
        <w:autoSpaceDN w:val="0"/>
        <w:adjustRightInd w:val="0"/>
        <w:rPr>
          <w:rFonts w:cs="Myriad-Roman"/>
          <w:b/>
          <w:lang w:val="fr-CA" w:eastAsia="ja-JP"/>
        </w:rPr>
      </w:pPr>
      <w:r w:rsidRPr="006157A8">
        <w:rPr>
          <w:rFonts w:cs="Myriad-Roman"/>
          <w:b/>
          <w:lang w:val="fr-CA"/>
        </w:rPr>
        <w:t>TITRE DE LA SÉANCE</w:t>
      </w:r>
      <w:r w:rsidR="002F54AB" w:rsidRPr="002F54AB">
        <w:rPr>
          <w:rFonts w:cs="Myriad-Roman"/>
          <w:b/>
          <w:lang w:val="fr-CA"/>
        </w:rPr>
        <w:t xml:space="preserve"> : </w:t>
      </w:r>
      <w:r w:rsidR="00AC4EF8" w:rsidRPr="00AC4EF8">
        <w:rPr>
          <w:rFonts w:cs="Myriad-Roman"/>
          <w:b/>
          <w:lang w:val="fr-CA"/>
        </w:rPr>
        <w:t xml:space="preserve">Maximum 30 mots. </w:t>
      </w:r>
      <w:r w:rsidR="00AC4EF8" w:rsidRPr="00AC4EF8">
        <w:rPr>
          <w:rFonts w:cs="Myriad-Roman"/>
          <w:lang w:val="fr-CA"/>
        </w:rPr>
        <w:t xml:space="preserve">Fournir un titre clair et concis. </w:t>
      </w:r>
      <w:r w:rsidRPr="006157A8">
        <w:rPr>
          <w:rFonts w:cs="Myriad-Roman"/>
          <w:lang w:val="fr-CA"/>
        </w:rPr>
        <w:t>Utiliser les acronymes courants, au besoin.</w:t>
      </w:r>
    </w:p>
    <w:p w:rsidR="00AC4EF8" w:rsidRPr="006157A8" w:rsidRDefault="00AC4EF8" w:rsidP="00374042">
      <w:pPr>
        <w:autoSpaceDE w:val="0"/>
        <w:autoSpaceDN w:val="0"/>
        <w:adjustRightInd w:val="0"/>
        <w:rPr>
          <w:rFonts w:cs="Myriad-Roman"/>
          <w:b/>
          <w:lang w:val="fr-CA" w:eastAsia="ja-JP"/>
        </w:rPr>
      </w:pPr>
    </w:p>
    <w:p w:rsidR="006157A8" w:rsidRPr="002F54AB" w:rsidRDefault="006157A8" w:rsidP="00374042">
      <w:pPr>
        <w:autoSpaceDE w:val="0"/>
        <w:autoSpaceDN w:val="0"/>
        <w:adjustRightInd w:val="0"/>
        <w:rPr>
          <w:rFonts w:cs="Myriad-Roman"/>
          <w:lang w:val="fr-CA" w:eastAsia="ja-JP"/>
        </w:rPr>
      </w:pPr>
    </w:p>
    <w:p w:rsidR="008C0659" w:rsidRDefault="002F54AB" w:rsidP="00374042">
      <w:pPr>
        <w:autoSpaceDE w:val="0"/>
        <w:autoSpaceDN w:val="0"/>
        <w:adjustRightInd w:val="0"/>
        <w:rPr>
          <w:rFonts w:cs="Myriad-Roman"/>
          <w:lang w:val="fr-CA"/>
        </w:rPr>
      </w:pPr>
      <w:r w:rsidRPr="002F54AB">
        <w:rPr>
          <w:rFonts w:cs="Myriad-Roman"/>
          <w:b/>
          <w:lang w:val="fr-CA"/>
        </w:rPr>
        <w:t xml:space="preserve">CONTEXTE : </w:t>
      </w:r>
      <w:r w:rsidR="00AC4EF8" w:rsidRPr="00AC4EF8">
        <w:rPr>
          <w:rFonts w:cs="Myriad-Roman"/>
          <w:lang w:val="fr-CA"/>
        </w:rPr>
        <w:t xml:space="preserve">Décrire l’enjeu, le défi, l’innovation ou les données probantes émergentes en immunisation ou en </w:t>
      </w:r>
      <w:proofErr w:type="spellStart"/>
      <w:r w:rsidR="00AC4EF8" w:rsidRPr="00AC4EF8">
        <w:rPr>
          <w:rFonts w:cs="Myriad-Roman"/>
          <w:lang w:val="fr-CA"/>
        </w:rPr>
        <w:t>vaccinologie</w:t>
      </w:r>
      <w:proofErr w:type="spellEnd"/>
      <w:r w:rsidR="00AC4EF8" w:rsidRPr="00AC4EF8">
        <w:rPr>
          <w:rFonts w:cs="Myriad-Roman"/>
          <w:lang w:val="fr-CA"/>
        </w:rPr>
        <w:t xml:space="preserve"> qui justifient la tenue de ce symposium.</w:t>
      </w:r>
    </w:p>
    <w:p w:rsidR="00AC4EF8" w:rsidRDefault="00AC4EF8" w:rsidP="00374042">
      <w:pPr>
        <w:autoSpaceDE w:val="0"/>
        <w:autoSpaceDN w:val="0"/>
        <w:adjustRightInd w:val="0"/>
        <w:rPr>
          <w:rFonts w:cs="Myriad-Roman"/>
          <w:lang w:val="fr-CA"/>
        </w:rPr>
      </w:pPr>
    </w:p>
    <w:p w:rsidR="002F54AB" w:rsidRPr="002F54AB" w:rsidRDefault="002F54AB" w:rsidP="00374042">
      <w:pPr>
        <w:autoSpaceDE w:val="0"/>
        <w:autoSpaceDN w:val="0"/>
        <w:adjustRightInd w:val="0"/>
        <w:rPr>
          <w:rFonts w:cs="Myriad-Roman"/>
          <w:lang w:val="fr-CA"/>
        </w:rPr>
      </w:pPr>
    </w:p>
    <w:p w:rsidR="00EB36C1" w:rsidRPr="002F54AB" w:rsidRDefault="002F54AB" w:rsidP="00EB36C1">
      <w:pPr>
        <w:autoSpaceDE w:val="0"/>
        <w:autoSpaceDN w:val="0"/>
        <w:adjustRightInd w:val="0"/>
        <w:rPr>
          <w:lang w:val="fr-CA"/>
        </w:rPr>
      </w:pPr>
      <w:r w:rsidRPr="002F54AB">
        <w:rPr>
          <w:rFonts w:cs="Myriad-Roman"/>
          <w:b/>
          <w:lang w:val="fr-CA"/>
        </w:rPr>
        <w:t xml:space="preserve">PERTINENCE : </w:t>
      </w:r>
      <w:r w:rsidR="00AC4EF8" w:rsidRPr="00AC4EF8">
        <w:rPr>
          <w:rFonts w:cs="Myriad-Roman"/>
          <w:lang w:val="fr-CA"/>
        </w:rPr>
        <w:t>Expliquer en quoi ce sujet est actuel et important pour la recherche en immunisation, la pratique clinique, les programmes de santé publique ou les politiques vaccinales. Indiquer comment la séance contribuera au renforcement des connaissances, de la prise de décision ou de la mise en œuvre.</w:t>
      </w:r>
    </w:p>
    <w:p w:rsidR="008C0659" w:rsidRDefault="008C0659" w:rsidP="00374042">
      <w:pPr>
        <w:pStyle w:val="ListParagraph"/>
        <w:ind w:left="0"/>
        <w:rPr>
          <w:lang w:val="fr-CA"/>
        </w:rPr>
      </w:pPr>
    </w:p>
    <w:p w:rsidR="002F54AB" w:rsidRPr="002F54AB" w:rsidRDefault="002F54AB" w:rsidP="00374042">
      <w:pPr>
        <w:pStyle w:val="ListParagraph"/>
        <w:ind w:left="0"/>
        <w:rPr>
          <w:lang w:val="fr-CA"/>
        </w:rPr>
      </w:pPr>
    </w:p>
    <w:p w:rsidR="008E7178" w:rsidRPr="00AC4EF8" w:rsidRDefault="002F54AB" w:rsidP="008E7178">
      <w:pPr>
        <w:pStyle w:val="ListParagraph"/>
        <w:ind w:left="0"/>
        <w:rPr>
          <w:rFonts w:cs="Myriad-Roman"/>
          <w:lang w:val="fr-CA"/>
        </w:rPr>
      </w:pPr>
      <w:r w:rsidRPr="002F54AB">
        <w:rPr>
          <w:b/>
          <w:lang w:val="fr-CA"/>
        </w:rPr>
        <w:t xml:space="preserve">DESCRIPTION : </w:t>
      </w:r>
      <w:r w:rsidR="00AC4EF8" w:rsidRPr="00AC4EF8">
        <w:rPr>
          <w:b/>
          <w:lang w:val="fr-CA"/>
        </w:rPr>
        <w:t xml:space="preserve">Maximum 150 mots. </w:t>
      </w:r>
      <w:r w:rsidR="00AC4EF8" w:rsidRPr="00AC4EF8">
        <w:rPr>
          <w:lang w:val="fr-CA"/>
        </w:rPr>
        <w:t xml:space="preserve">Fournir un aperçu du contenu du symposium, y compris les principaux thèmes et le public cible. </w:t>
      </w:r>
    </w:p>
    <w:p w:rsidR="008E7178" w:rsidRDefault="008E7178" w:rsidP="00374042">
      <w:pPr>
        <w:pStyle w:val="ListParagraph"/>
        <w:ind w:left="0"/>
        <w:rPr>
          <w:rFonts w:eastAsia="Times New Roman" w:cs="Calibri"/>
          <w:lang w:val="fr-CA" w:eastAsia="en-CA"/>
        </w:rPr>
      </w:pPr>
    </w:p>
    <w:p w:rsidR="002F54AB" w:rsidRPr="002F54AB" w:rsidRDefault="002F54AB" w:rsidP="00374042">
      <w:pPr>
        <w:pStyle w:val="ListParagraph"/>
        <w:ind w:left="0"/>
        <w:rPr>
          <w:rFonts w:eastAsia="Times New Roman" w:cs="Calibri"/>
          <w:lang w:val="fr-CA" w:eastAsia="en-CA"/>
        </w:rPr>
      </w:pPr>
    </w:p>
    <w:p w:rsidR="008C0659" w:rsidRDefault="00AC4EF8" w:rsidP="00AC4EF8">
      <w:pPr>
        <w:autoSpaceDE w:val="0"/>
        <w:autoSpaceDN w:val="0"/>
        <w:adjustRightInd w:val="0"/>
        <w:ind w:right="-90"/>
        <w:rPr>
          <w:rFonts w:eastAsia="Times New Roman" w:cs="Calibri"/>
          <w:b/>
          <w:lang w:val="fr-CA" w:eastAsia="en-CA"/>
        </w:rPr>
      </w:pPr>
      <w:r w:rsidRPr="00AC4EF8">
        <w:rPr>
          <w:rFonts w:eastAsia="Times New Roman" w:cs="Calibri"/>
          <w:b/>
          <w:lang w:val="fr-CA" w:eastAsia="en-CA"/>
        </w:rPr>
        <w:t>FORMAT DE LA SÉANCE</w:t>
      </w:r>
      <w:r>
        <w:rPr>
          <w:rFonts w:eastAsia="Times New Roman" w:cs="Calibri"/>
          <w:b/>
          <w:lang w:val="fr-CA" w:eastAsia="en-CA"/>
        </w:rPr>
        <w:t xml:space="preserve"> </w:t>
      </w:r>
      <w:r w:rsidR="002F54AB" w:rsidRPr="002F54AB">
        <w:rPr>
          <w:rFonts w:eastAsia="Times New Roman" w:cs="Calibri"/>
          <w:b/>
          <w:lang w:val="fr-CA" w:eastAsia="en-CA"/>
        </w:rPr>
        <w:t xml:space="preserve">: </w:t>
      </w:r>
      <w:r w:rsidRPr="00AC4EF8">
        <w:rPr>
          <w:rFonts w:eastAsia="Times New Roman" w:cs="Calibri"/>
          <w:lang w:val="fr-CA" w:eastAsia="en-CA"/>
        </w:rPr>
        <w:t>Décrire la structure de la séance, y compris la répartition du temps de présentation et les éléments interactifs prévus.</w:t>
      </w:r>
      <w:r w:rsidR="004464C2">
        <w:rPr>
          <w:rFonts w:eastAsia="Times New Roman" w:cs="Calibri"/>
          <w:lang w:val="fr-CA" w:eastAsia="en-CA"/>
        </w:rPr>
        <w:t xml:space="preserve"> </w:t>
      </w:r>
      <w:r w:rsidR="004464C2" w:rsidRPr="004464C2">
        <w:rPr>
          <w:rFonts w:eastAsia="Times New Roman" w:cs="Calibri"/>
          <w:lang w:val="fr-CA" w:eastAsia="en-CA"/>
        </w:rPr>
        <w:t>La majorité de la séance devrait être consacrée à l’expertise du contenu et à des échanges structurés.</w:t>
      </w:r>
    </w:p>
    <w:p w:rsidR="002F54AB" w:rsidRPr="00AC4EF8" w:rsidRDefault="002F54AB" w:rsidP="00C428B7">
      <w:pPr>
        <w:autoSpaceDE w:val="0"/>
        <w:autoSpaceDN w:val="0"/>
        <w:adjustRightInd w:val="0"/>
        <w:rPr>
          <w:rFonts w:eastAsia="Times New Roman" w:cs="Calibri"/>
          <w:lang w:val="fr-CA" w:eastAsia="en-CA"/>
        </w:rPr>
      </w:pPr>
    </w:p>
    <w:p w:rsidR="00AC4EF8" w:rsidRPr="00AC4EF8" w:rsidRDefault="00AC4EF8" w:rsidP="00C428B7">
      <w:pPr>
        <w:autoSpaceDE w:val="0"/>
        <w:autoSpaceDN w:val="0"/>
        <w:adjustRightInd w:val="0"/>
        <w:rPr>
          <w:rFonts w:eastAsia="Times New Roman" w:cs="Calibri"/>
          <w:lang w:val="fr-CA" w:eastAsia="en-CA"/>
        </w:rPr>
      </w:pPr>
    </w:p>
    <w:p w:rsidR="00C428B7" w:rsidRPr="002F54AB" w:rsidRDefault="006157A8" w:rsidP="00C428B7">
      <w:pPr>
        <w:autoSpaceDE w:val="0"/>
        <w:autoSpaceDN w:val="0"/>
        <w:adjustRightInd w:val="0"/>
        <w:rPr>
          <w:lang w:val="fr-CA"/>
        </w:rPr>
      </w:pPr>
      <w:r w:rsidRPr="006157A8">
        <w:rPr>
          <w:rFonts w:eastAsia="Times New Roman" w:cs="Calibri"/>
          <w:b/>
          <w:lang w:val="fr-CA" w:eastAsia="en-CA"/>
        </w:rPr>
        <w:t>CONFÉRENCIERS ET CONFÉRENCIÈRES PROPOSÉ(E)S</w:t>
      </w:r>
      <w:r w:rsidR="00FD76DD">
        <w:rPr>
          <w:rFonts w:eastAsia="Times New Roman" w:cs="Calibri"/>
          <w:b/>
          <w:lang w:val="fr-CA" w:eastAsia="en-CA"/>
        </w:rPr>
        <w:t xml:space="preserve"> </w:t>
      </w:r>
      <w:r w:rsidR="00C428B7" w:rsidRPr="002F54AB">
        <w:rPr>
          <w:lang w:val="fr-CA"/>
        </w:rPr>
        <w:t xml:space="preserve">: </w:t>
      </w:r>
      <w:r w:rsidRPr="006157A8">
        <w:rPr>
          <w:lang w:val="fr-CA"/>
        </w:rPr>
        <w:t>Indiquer le nom, le titre professionnel et l’organisation de chaque conférencier(ère)</w:t>
      </w:r>
      <w:r w:rsidR="0017242C">
        <w:rPr>
          <w:lang w:val="fr-CA"/>
        </w:rPr>
        <w:t>.</w:t>
      </w:r>
    </w:p>
    <w:p w:rsidR="00C428B7" w:rsidRDefault="00C428B7" w:rsidP="008E7178">
      <w:pPr>
        <w:pStyle w:val="ListParagraph"/>
        <w:numPr>
          <w:ilvl w:val="0"/>
          <w:numId w:val="14"/>
        </w:numPr>
        <w:autoSpaceDE w:val="0"/>
        <w:autoSpaceDN w:val="0"/>
        <w:adjustRightInd w:val="0"/>
        <w:rPr>
          <w:lang w:val="fr-CA"/>
        </w:rPr>
      </w:pPr>
    </w:p>
    <w:p w:rsidR="002F54AB" w:rsidRPr="002F54AB" w:rsidRDefault="002F54AB" w:rsidP="008E7178">
      <w:pPr>
        <w:pStyle w:val="ListParagraph"/>
        <w:numPr>
          <w:ilvl w:val="0"/>
          <w:numId w:val="14"/>
        </w:numPr>
        <w:autoSpaceDE w:val="0"/>
        <w:autoSpaceDN w:val="0"/>
        <w:adjustRightInd w:val="0"/>
        <w:rPr>
          <w:lang w:val="fr-CA"/>
        </w:rPr>
      </w:pPr>
    </w:p>
    <w:p w:rsidR="00C428B7" w:rsidRPr="00AC4EF8" w:rsidRDefault="00C428B7" w:rsidP="001404EB">
      <w:pPr>
        <w:autoSpaceDE w:val="0"/>
        <w:autoSpaceDN w:val="0"/>
        <w:adjustRightInd w:val="0"/>
        <w:rPr>
          <w:lang w:val="fr-CA"/>
        </w:rPr>
      </w:pPr>
    </w:p>
    <w:p w:rsidR="002F54AB" w:rsidRDefault="002F54AB" w:rsidP="002F54AB">
      <w:pPr>
        <w:autoSpaceDE w:val="0"/>
        <w:autoSpaceDN w:val="0"/>
        <w:adjustRightInd w:val="0"/>
        <w:rPr>
          <w:rFonts w:cs="Myriad-Roman"/>
          <w:lang w:val="fr-CA"/>
        </w:rPr>
      </w:pPr>
      <w:r w:rsidRPr="002F54AB">
        <w:rPr>
          <w:b/>
          <w:lang w:val="fr-CA"/>
        </w:rPr>
        <w:t xml:space="preserve">OBJECTIFS D’APPRENTISSAGE : </w:t>
      </w:r>
      <w:r w:rsidRPr="002F54AB">
        <w:rPr>
          <w:rFonts w:cs="Myriad-Roman"/>
          <w:lang w:val="fr-CA"/>
        </w:rPr>
        <w:t xml:space="preserve">Énumérer jusqu’à </w:t>
      </w:r>
      <w:hyperlink r:id="rId8" w:history="1">
        <w:r w:rsidRPr="002F54AB">
          <w:rPr>
            <w:rStyle w:val="Hyperlink"/>
            <w:rFonts w:cs="Myriad-Roman"/>
            <w:lang w:val="fr-CA"/>
          </w:rPr>
          <w:t>trois objectifs d’apprentissage mesurables</w:t>
        </w:r>
      </w:hyperlink>
      <w:bookmarkStart w:id="0" w:name="_GoBack"/>
      <w:bookmarkEnd w:id="0"/>
      <w:r w:rsidR="001404EB" w:rsidRPr="002F54AB">
        <w:rPr>
          <w:rFonts w:cs="Myriad-Roman"/>
          <w:lang w:val="fr-CA"/>
        </w:rPr>
        <w:t xml:space="preserve"> </w:t>
      </w:r>
      <w:r w:rsidRPr="002F54AB">
        <w:rPr>
          <w:rFonts w:cs="Myriad-Roman"/>
          <w:lang w:val="fr-CA"/>
        </w:rPr>
        <w:t xml:space="preserve">que les participants pourront démontrer à la suite de leur participation </w:t>
      </w:r>
      <w:r w:rsidR="00120821" w:rsidRPr="00120821">
        <w:rPr>
          <w:rFonts w:cs="Myriad-Roman"/>
          <w:lang w:val="fr-CA"/>
        </w:rPr>
        <w:t>à la séance.</w:t>
      </w:r>
    </w:p>
    <w:p w:rsidR="008E7178" w:rsidRDefault="008E7178" w:rsidP="002F54AB">
      <w:pPr>
        <w:pStyle w:val="ListParagraph"/>
        <w:numPr>
          <w:ilvl w:val="0"/>
          <w:numId w:val="15"/>
        </w:numPr>
        <w:rPr>
          <w:rFonts w:eastAsia="Times New Roman" w:cs="Calibri"/>
          <w:lang w:val="fr-CA" w:eastAsia="en-CA"/>
        </w:rPr>
      </w:pPr>
    </w:p>
    <w:p w:rsidR="002F54AB" w:rsidRPr="002F54AB" w:rsidRDefault="002F54AB" w:rsidP="002F54AB">
      <w:pPr>
        <w:pStyle w:val="ListParagraph"/>
        <w:numPr>
          <w:ilvl w:val="0"/>
          <w:numId w:val="15"/>
        </w:numPr>
        <w:rPr>
          <w:rFonts w:eastAsia="Times New Roman" w:cs="Calibri"/>
          <w:lang w:val="fr-CA" w:eastAsia="en-CA"/>
        </w:rPr>
      </w:pPr>
    </w:p>
    <w:p w:rsidR="008C0659" w:rsidRPr="002F54AB" w:rsidRDefault="008C0659" w:rsidP="00374042">
      <w:pPr>
        <w:pStyle w:val="ListParagraph"/>
        <w:ind w:left="0"/>
        <w:rPr>
          <w:rFonts w:eastAsia="Times New Roman" w:cs="Calibri"/>
          <w:lang w:val="fr-CA" w:eastAsia="en-CA"/>
        </w:rPr>
      </w:pPr>
    </w:p>
    <w:p w:rsidR="008C0659" w:rsidRPr="002F54AB" w:rsidRDefault="008C0659" w:rsidP="00374042">
      <w:pPr>
        <w:pStyle w:val="ListParagraph"/>
        <w:ind w:left="0"/>
        <w:rPr>
          <w:rFonts w:eastAsia="Times New Roman" w:cs="Calibri"/>
          <w:lang w:val="fr-CA" w:eastAsia="en-CA"/>
        </w:rPr>
      </w:pPr>
    </w:p>
    <w:sectPr w:rsidR="008C0659" w:rsidRPr="002F54AB" w:rsidSect="00F10031">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6EA" w:rsidRDefault="00E436EA" w:rsidP="00A22D54">
      <w:r>
        <w:separator/>
      </w:r>
    </w:p>
  </w:endnote>
  <w:endnote w:type="continuationSeparator" w:id="0">
    <w:p w:rsidR="00E436EA" w:rsidRDefault="00E436EA" w:rsidP="00A22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yriad-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6EA" w:rsidRDefault="00E436EA" w:rsidP="00A22D54">
      <w:r>
        <w:separator/>
      </w:r>
    </w:p>
  </w:footnote>
  <w:footnote w:type="continuationSeparator" w:id="0">
    <w:p w:rsidR="00E436EA" w:rsidRDefault="00E436EA" w:rsidP="00A22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8B7" w:rsidRPr="002F54AB" w:rsidRDefault="002F54AB" w:rsidP="00A22D54">
    <w:pPr>
      <w:pStyle w:val="Header"/>
      <w:jc w:val="center"/>
      <w:rPr>
        <w:b/>
        <w:smallCaps/>
        <w:sz w:val="32"/>
        <w:lang w:val="fr-CA"/>
      </w:rPr>
    </w:pPr>
    <w:r w:rsidRPr="002F54AB">
      <w:rPr>
        <w:b/>
        <w:smallCaps/>
        <w:sz w:val="32"/>
        <w:lang w:val="fr-CA"/>
      </w:rPr>
      <w:t>MODÈLE DE SYMPOSIUM DE 90 MINUTES</w:t>
    </w:r>
  </w:p>
  <w:p w:rsidR="00374042" w:rsidRPr="002F54AB" w:rsidRDefault="00AC4EF8" w:rsidP="00AC4EF8">
    <w:pPr>
      <w:pStyle w:val="Header"/>
      <w:spacing w:after="240"/>
      <w:jc w:val="center"/>
      <w:rPr>
        <w:b/>
        <w:color w:val="C00000"/>
        <w:sz w:val="24"/>
        <w:szCs w:val="24"/>
        <w:lang w:val="fr-CA"/>
      </w:rPr>
    </w:pPr>
    <w:r w:rsidRPr="00AC4EF8">
      <w:rPr>
        <w:b/>
        <w:color w:val="C00000"/>
        <w:sz w:val="24"/>
        <w:szCs w:val="24"/>
        <w:lang w:val="fr-CA"/>
      </w:rPr>
      <w:t>Limite de soumission : Maximum de deux (2) pages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52787"/>
    <w:multiLevelType w:val="hybridMultilevel"/>
    <w:tmpl w:val="208C120E"/>
    <w:lvl w:ilvl="0" w:tplc="4014C580">
      <w:start w:val="1"/>
      <w:numFmt w:val="bullet"/>
      <w:lvlText w:val="▪"/>
      <w:lvlJc w:val="left"/>
      <w:pPr>
        <w:ind w:left="360" w:hanging="360"/>
      </w:pPr>
      <w:rPr>
        <w:rFonts w:ascii="Calibri" w:hAnsi="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E561B60"/>
    <w:multiLevelType w:val="hybridMultilevel"/>
    <w:tmpl w:val="EB468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3C212E"/>
    <w:multiLevelType w:val="hybridMultilevel"/>
    <w:tmpl w:val="513609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33A79A4"/>
    <w:multiLevelType w:val="hybridMultilevel"/>
    <w:tmpl w:val="B05682E0"/>
    <w:lvl w:ilvl="0" w:tplc="F4D08A02">
      <w:start w:val="1"/>
      <w:numFmt w:val="decimal"/>
      <w:lvlText w:val="%1."/>
      <w:lvlJc w:val="left"/>
      <w:pPr>
        <w:ind w:left="360" w:hanging="360"/>
      </w:pPr>
      <w:rPr>
        <w:rFonts w:ascii="Calibri" w:hAnsi="Calibri" w:hint="default"/>
        <w:b w:val="0"/>
        <w:i w:val="0"/>
        <w:sz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3CC50360"/>
    <w:multiLevelType w:val="hybridMultilevel"/>
    <w:tmpl w:val="E37A6D8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4A0D23BD"/>
    <w:multiLevelType w:val="hybridMultilevel"/>
    <w:tmpl w:val="7702048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4E6B2868"/>
    <w:multiLevelType w:val="hybridMultilevel"/>
    <w:tmpl w:val="C3BA3372"/>
    <w:lvl w:ilvl="0" w:tplc="4014C580">
      <w:start w:val="1"/>
      <w:numFmt w:val="bullet"/>
      <w:lvlText w:val="▪"/>
      <w:lvlJc w:val="left"/>
      <w:pPr>
        <w:ind w:left="360" w:hanging="360"/>
      </w:pPr>
      <w:rPr>
        <w:rFonts w:ascii="Calibri" w:hAnsi="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4FBA6B4D"/>
    <w:multiLevelType w:val="hybridMultilevel"/>
    <w:tmpl w:val="733643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56886FE7"/>
    <w:multiLevelType w:val="hybridMultilevel"/>
    <w:tmpl w:val="A26A4D1E"/>
    <w:lvl w:ilvl="0" w:tplc="4014C580">
      <w:start w:val="1"/>
      <w:numFmt w:val="bullet"/>
      <w:lvlText w:val="▪"/>
      <w:lvlJc w:val="left"/>
      <w:pPr>
        <w:ind w:left="360" w:hanging="360"/>
      </w:pPr>
      <w:rPr>
        <w:rFonts w:ascii="Calibri" w:hAnsi="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5F127F79"/>
    <w:multiLevelType w:val="hybridMultilevel"/>
    <w:tmpl w:val="3446EC0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5F7146C8"/>
    <w:multiLevelType w:val="hybridMultilevel"/>
    <w:tmpl w:val="52E8EC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B294E20"/>
    <w:multiLevelType w:val="hybridMultilevel"/>
    <w:tmpl w:val="B65A20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0C32A04"/>
    <w:multiLevelType w:val="hybridMultilevel"/>
    <w:tmpl w:val="2962E8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795914C3"/>
    <w:multiLevelType w:val="hybridMultilevel"/>
    <w:tmpl w:val="45D8E8A4"/>
    <w:lvl w:ilvl="0" w:tplc="4014C580">
      <w:start w:val="1"/>
      <w:numFmt w:val="bullet"/>
      <w:lvlText w:val="▪"/>
      <w:lvlJc w:val="left"/>
      <w:pPr>
        <w:ind w:left="360" w:hanging="360"/>
      </w:pPr>
      <w:rPr>
        <w:rFonts w:ascii="Calibri" w:hAnsi="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7F2D3F31"/>
    <w:multiLevelType w:val="hybridMultilevel"/>
    <w:tmpl w:val="ECD8DEC8"/>
    <w:lvl w:ilvl="0" w:tplc="4014C580">
      <w:start w:val="1"/>
      <w:numFmt w:val="bullet"/>
      <w:lvlText w:val="▪"/>
      <w:lvlJc w:val="left"/>
      <w:pPr>
        <w:ind w:left="360" w:hanging="360"/>
      </w:pPr>
      <w:rPr>
        <w:rFonts w:ascii="Calibri" w:hAnsi="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14"/>
  </w:num>
  <w:num w:numId="4">
    <w:abstractNumId w:val="1"/>
  </w:num>
  <w:num w:numId="5">
    <w:abstractNumId w:val="7"/>
  </w:num>
  <w:num w:numId="6">
    <w:abstractNumId w:val="12"/>
  </w:num>
  <w:num w:numId="7">
    <w:abstractNumId w:val="5"/>
  </w:num>
  <w:num w:numId="8">
    <w:abstractNumId w:val="0"/>
  </w:num>
  <w:num w:numId="9">
    <w:abstractNumId w:val="8"/>
  </w:num>
  <w:num w:numId="10">
    <w:abstractNumId w:val="6"/>
  </w:num>
  <w:num w:numId="11">
    <w:abstractNumId w:val="2"/>
  </w:num>
  <w:num w:numId="12">
    <w:abstractNumId w:val="4"/>
  </w:num>
  <w:num w:numId="13">
    <w:abstractNumId w:val="13"/>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54"/>
    <w:rsid w:val="00047D2C"/>
    <w:rsid w:val="00052D51"/>
    <w:rsid w:val="000600D0"/>
    <w:rsid w:val="000D35BA"/>
    <w:rsid w:val="000E3B5C"/>
    <w:rsid w:val="000F43F9"/>
    <w:rsid w:val="00120821"/>
    <w:rsid w:val="001404EB"/>
    <w:rsid w:val="0017242C"/>
    <w:rsid w:val="001B0083"/>
    <w:rsid w:val="002172DE"/>
    <w:rsid w:val="0022205A"/>
    <w:rsid w:val="002315C2"/>
    <w:rsid w:val="002E31A9"/>
    <w:rsid w:val="002F54AB"/>
    <w:rsid w:val="00374042"/>
    <w:rsid w:val="004464C2"/>
    <w:rsid w:val="0045083B"/>
    <w:rsid w:val="004F03F8"/>
    <w:rsid w:val="005035A5"/>
    <w:rsid w:val="00545841"/>
    <w:rsid w:val="005A3444"/>
    <w:rsid w:val="005C4940"/>
    <w:rsid w:val="00612199"/>
    <w:rsid w:val="006157A8"/>
    <w:rsid w:val="006D2712"/>
    <w:rsid w:val="00700954"/>
    <w:rsid w:val="00831416"/>
    <w:rsid w:val="00840A23"/>
    <w:rsid w:val="008943EC"/>
    <w:rsid w:val="008C0659"/>
    <w:rsid w:val="008C4B32"/>
    <w:rsid w:val="008E7178"/>
    <w:rsid w:val="00911E1E"/>
    <w:rsid w:val="009E1970"/>
    <w:rsid w:val="009E291E"/>
    <w:rsid w:val="009E59FA"/>
    <w:rsid w:val="00A15173"/>
    <w:rsid w:val="00A22D54"/>
    <w:rsid w:val="00A721DD"/>
    <w:rsid w:val="00AC4EF8"/>
    <w:rsid w:val="00AE132B"/>
    <w:rsid w:val="00B75177"/>
    <w:rsid w:val="00BC05ED"/>
    <w:rsid w:val="00BD0A0D"/>
    <w:rsid w:val="00C428B7"/>
    <w:rsid w:val="00C5150D"/>
    <w:rsid w:val="00D627FE"/>
    <w:rsid w:val="00DD21EF"/>
    <w:rsid w:val="00E436EA"/>
    <w:rsid w:val="00E55630"/>
    <w:rsid w:val="00E6095B"/>
    <w:rsid w:val="00E80A81"/>
    <w:rsid w:val="00EB36C1"/>
    <w:rsid w:val="00F10031"/>
    <w:rsid w:val="00F52D84"/>
    <w:rsid w:val="00F73FB8"/>
    <w:rsid w:val="00FA2B4F"/>
    <w:rsid w:val="00FD76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64B26D34-F888-4659-B927-6C6E6C2D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D54"/>
    <w:pPr>
      <w:tabs>
        <w:tab w:val="center" w:pos="4680"/>
        <w:tab w:val="right" w:pos="9360"/>
      </w:tabs>
    </w:pPr>
  </w:style>
  <w:style w:type="character" w:customStyle="1" w:styleId="HeaderChar">
    <w:name w:val="Header Char"/>
    <w:basedOn w:val="DefaultParagraphFont"/>
    <w:link w:val="Header"/>
    <w:uiPriority w:val="99"/>
    <w:rsid w:val="00A22D54"/>
  </w:style>
  <w:style w:type="paragraph" w:styleId="Footer">
    <w:name w:val="footer"/>
    <w:basedOn w:val="Normal"/>
    <w:link w:val="FooterChar"/>
    <w:uiPriority w:val="99"/>
    <w:unhideWhenUsed/>
    <w:rsid w:val="00A22D54"/>
    <w:pPr>
      <w:tabs>
        <w:tab w:val="center" w:pos="4680"/>
        <w:tab w:val="right" w:pos="9360"/>
      </w:tabs>
    </w:pPr>
  </w:style>
  <w:style w:type="character" w:customStyle="1" w:styleId="FooterChar">
    <w:name w:val="Footer Char"/>
    <w:basedOn w:val="DefaultParagraphFont"/>
    <w:link w:val="Footer"/>
    <w:uiPriority w:val="99"/>
    <w:rsid w:val="00A22D54"/>
  </w:style>
  <w:style w:type="paragraph" w:styleId="ListParagraph">
    <w:name w:val="List Paragraph"/>
    <w:basedOn w:val="Normal"/>
    <w:uiPriority w:val="34"/>
    <w:qFormat/>
    <w:rsid w:val="00A22D54"/>
    <w:pPr>
      <w:ind w:left="720"/>
      <w:contextualSpacing/>
    </w:pPr>
  </w:style>
  <w:style w:type="character" w:styleId="Hyperlink">
    <w:name w:val="Hyperlink"/>
    <w:uiPriority w:val="99"/>
    <w:unhideWhenUsed/>
    <w:rsid w:val="00374042"/>
    <w:rPr>
      <w:color w:val="0000FF"/>
      <w:u w:val="single"/>
    </w:rPr>
  </w:style>
  <w:style w:type="paragraph" w:styleId="BalloonText">
    <w:name w:val="Balloon Text"/>
    <w:basedOn w:val="Normal"/>
    <w:link w:val="BalloonTextChar"/>
    <w:uiPriority w:val="99"/>
    <w:semiHidden/>
    <w:unhideWhenUsed/>
    <w:rsid w:val="001404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4EB"/>
    <w:rPr>
      <w:rFonts w:ascii="Segoe UI" w:hAnsi="Segoe UI" w:cs="Segoe UI"/>
      <w:sz w:val="18"/>
      <w:szCs w:val="18"/>
    </w:rPr>
  </w:style>
  <w:style w:type="table" w:styleId="TableGrid">
    <w:name w:val="Table Grid"/>
    <w:basedOn w:val="TableNormal"/>
    <w:uiPriority w:val="39"/>
    <w:rsid w:val="005C4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F54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17321">
      <w:bodyDiv w:val="1"/>
      <w:marLeft w:val="0"/>
      <w:marRight w:val="0"/>
      <w:marTop w:val="0"/>
      <w:marBottom w:val="0"/>
      <w:divBdr>
        <w:top w:val="none" w:sz="0" w:space="0" w:color="auto"/>
        <w:left w:val="none" w:sz="0" w:space="0" w:color="auto"/>
        <w:bottom w:val="none" w:sz="0" w:space="0" w:color="auto"/>
        <w:right w:val="none" w:sz="0" w:space="0" w:color="auto"/>
      </w:divBdr>
    </w:div>
    <w:div w:id="1131945573">
      <w:bodyDiv w:val="1"/>
      <w:marLeft w:val="0"/>
      <w:marRight w:val="0"/>
      <w:marTop w:val="0"/>
      <w:marBottom w:val="0"/>
      <w:divBdr>
        <w:top w:val="none" w:sz="0" w:space="0" w:color="auto"/>
        <w:left w:val="none" w:sz="0" w:space="0" w:color="auto"/>
        <w:bottom w:val="none" w:sz="0" w:space="0" w:color="auto"/>
        <w:right w:val="none" w:sz="0" w:space="0" w:color="auto"/>
      </w:divBdr>
    </w:div>
    <w:div w:id="1533763176">
      <w:bodyDiv w:val="1"/>
      <w:marLeft w:val="0"/>
      <w:marRight w:val="0"/>
      <w:marTop w:val="0"/>
      <w:marBottom w:val="0"/>
      <w:divBdr>
        <w:top w:val="none" w:sz="0" w:space="0" w:color="auto"/>
        <w:left w:val="none" w:sz="0" w:space="0" w:color="auto"/>
        <w:bottom w:val="none" w:sz="0" w:space="0" w:color="auto"/>
        <w:right w:val="none" w:sz="0" w:space="0" w:color="auto"/>
      </w:divBdr>
    </w:div>
    <w:div w:id="1911427911">
      <w:bodyDiv w:val="1"/>
      <w:marLeft w:val="0"/>
      <w:marRight w:val="0"/>
      <w:marTop w:val="0"/>
      <w:marBottom w:val="0"/>
      <w:divBdr>
        <w:top w:val="none" w:sz="0" w:space="0" w:color="auto"/>
        <w:left w:val="none" w:sz="0" w:space="0" w:color="auto"/>
        <w:bottom w:val="none" w:sz="0" w:space="0" w:color="auto"/>
        <w:right w:val="none" w:sz="0" w:space="0" w:color="auto"/>
      </w:divBdr>
    </w:div>
    <w:div w:id="209966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ha.ca/fr/cci2026-elaboration-dobjectifs-dapprentissa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F680E-8DF1-4D95-B78C-DE7C281D8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Alexie Natalie Arsenault</dc:creator>
  <cp:keywords/>
  <dc:description/>
  <cp:lastModifiedBy>Alexie Natalie Arsenault</cp:lastModifiedBy>
  <cp:revision>16</cp:revision>
  <dcterms:created xsi:type="dcterms:W3CDTF">2026-03-02T23:54:00Z</dcterms:created>
  <dcterms:modified xsi:type="dcterms:W3CDTF">2026-03-03T14:31:00Z</dcterms:modified>
</cp:coreProperties>
</file>