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88" w:rsidRPr="00D209B8" w:rsidRDefault="00380D88" w:rsidP="00380D88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r w:rsidRPr="00D209B8">
        <w:rPr>
          <w:rFonts w:cs="Myriad-Roman"/>
          <w:b/>
          <w:color w:val="000000"/>
          <w:lang w:val="fr-CA"/>
        </w:rPr>
        <w:t>Titre</w:t>
      </w:r>
      <w:r>
        <w:rPr>
          <w:rFonts w:cs="Myriad-Roman"/>
          <w:b/>
          <w:color w:val="000000"/>
          <w:lang w:val="fr-CA"/>
        </w:rPr>
        <w:t xml:space="preserve"> </w:t>
      </w:r>
      <w:r w:rsidRPr="00D209B8">
        <w:rPr>
          <w:rFonts w:cs="Myriad-Roman"/>
          <w:b/>
          <w:color w:val="000000"/>
          <w:lang w:val="fr-CA"/>
        </w:rPr>
        <w:t xml:space="preserve">: </w:t>
      </w:r>
      <w:r w:rsidRPr="007630AB">
        <w:rPr>
          <w:rFonts w:cs="Myriad-Roman"/>
          <w:color w:val="000000"/>
          <w:lang w:val="fr-CA"/>
        </w:rPr>
        <w:t>Limite de 25 mots.</w:t>
      </w:r>
    </w:p>
    <w:p w:rsidR="004B70FA" w:rsidRPr="0034063B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B70FA" w:rsidRPr="0034063B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4B70FA" w:rsidRPr="00380D88" w:rsidRDefault="00380D88" w:rsidP="004B70FA">
      <w:pPr>
        <w:spacing w:line="276" w:lineRule="auto"/>
        <w:rPr>
          <w:rFonts w:eastAsia="Times New Roman"/>
          <w:color w:val="000000"/>
          <w:lang w:val="fr-CA"/>
        </w:rPr>
      </w:pPr>
      <w:r w:rsidRPr="00380D88">
        <w:rPr>
          <w:rFonts w:eastAsia="Times New Roman"/>
          <w:b/>
          <w:color w:val="000000"/>
          <w:lang w:val="fr-CA"/>
        </w:rPr>
        <w:t xml:space="preserve">Contexte </w:t>
      </w:r>
      <w:r w:rsidR="004B70FA" w:rsidRPr="00380D88">
        <w:rPr>
          <w:rFonts w:eastAsia="Times New Roman"/>
          <w:b/>
          <w:color w:val="000000"/>
          <w:lang w:val="fr-CA"/>
        </w:rPr>
        <w:t>:</w:t>
      </w:r>
      <w:r w:rsidR="004B70FA" w:rsidRPr="00380D88">
        <w:rPr>
          <w:rFonts w:eastAsia="Times New Roman"/>
          <w:color w:val="000000"/>
          <w:lang w:val="fr-CA"/>
        </w:rPr>
        <w:t xml:space="preserve"> </w:t>
      </w:r>
      <w:r w:rsidR="0038466B" w:rsidRPr="0038466B">
        <w:rPr>
          <w:rFonts w:eastAsia="Times New Roman"/>
          <w:color w:val="000000"/>
          <w:lang w:val="fr-CA"/>
        </w:rPr>
        <w:t xml:space="preserve">Décrire brièvement la justification ou la lacune </w:t>
      </w:r>
      <w:r w:rsidR="00FD5E77">
        <w:rPr>
          <w:rFonts w:eastAsia="Times New Roman"/>
          <w:color w:val="000000"/>
          <w:lang w:val="fr-CA"/>
        </w:rPr>
        <w:t xml:space="preserve">dans les connaissances relatives </w:t>
      </w:r>
      <w:bookmarkStart w:id="0" w:name="_GoBack"/>
      <w:bookmarkEnd w:id="0"/>
      <w:r w:rsidR="0038466B" w:rsidRPr="0038466B">
        <w:rPr>
          <w:rFonts w:eastAsia="Times New Roman"/>
          <w:color w:val="000000"/>
          <w:lang w:val="fr-CA"/>
        </w:rPr>
        <w:t>aux vaccins ou à l’immunisation.</w:t>
      </w:r>
    </w:p>
    <w:p w:rsidR="004B70FA" w:rsidRPr="00380D88" w:rsidRDefault="004B70FA" w:rsidP="004B70FA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4B70FA" w:rsidRPr="00380D88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623831" w:rsidRPr="00380D88" w:rsidRDefault="00380D88" w:rsidP="004B70FA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  <w:r w:rsidRPr="00380D88">
        <w:rPr>
          <w:rFonts w:cs="Myriad-Roman"/>
          <w:b/>
          <w:color w:val="000000"/>
          <w:lang w:val="fr-CA"/>
        </w:rPr>
        <w:t xml:space="preserve">Objectif(s) : </w:t>
      </w:r>
      <w:r w:rsidR="00165C3F" w:rsidRPr="00165C3F">
        <w:rPr>
          <w:rFonts w:cs="Myriad-Roman"/>
          <w:color w:val="000000"/>
          <w:lang w:val="fr-CA"/>
        </w:rPr>
        <w:t>Énoncer le ou les principaux objectifs ou la ou les questions de recherche.</w:t>
      </w:r>
    </w:p>
    <w:p w:rsidR="00623831" w:rsidRPr="00380D88" w:rsidRDefault="00623831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623831" w:rsidRPr="00380D88" w:rsidRDefault="00623831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4B70FA" w:rsidRPr="00380D88" w:rsidRDefault="00380D88" w:rsidP="004B70FA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  <w:r w:rsidRPr="00380D88">
        <w:rPr>
          <w:rFonts w:cs="Myriad-Roman"/>
          <w:b/>
          <w:color w:val="000000"/>
          <w:lang w:val="fr-CA"/>
        </w:rPr>
        <w:t>Méthodes :</w:t>
      </w:r>
      <w:r>
        <w:rPr>
          <w:rFonts w:cs="Myriad-Roman"/>
          <w:b/>
          <w:color w:val="000000"/>
          <w:lang w:val="fr-CA"/>
        </w:rPr>
        <w:t xml:space="preserve"> </w:t>
      </w:r>
      <w:r w:rsidR="00165C3F" w:rsidRPr="00165C3F">
        <w:rPr>
          <w:rFonts w:cs="Myriad-Roman"/>
          <w:color w:val="000000"/>
          <w:lang w:val="fr-CA"/>
        </w:rPr>
        <w:t>Décrire le devis d’étude, la population, les principales interventions ou expositions (le cas échéant) et les méthodes d’analyse.</w:t>
      </w:r>
    </w:p>
    <w:p w:rsidR="004B70FA" w:rsidRDefault="004B70FA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380D88" w:rsidRPr="00380D88" w:rsidRDefault="00380D88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4B70FA" w:rsidRDefault="00380D88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  <w:r w:rsidRPr="00380D88">
        <w:rPr>
          <w:rFonts w:cs="Myriad-Roman"/>
          <w:b/>
          <w:color w:val="000000"/>
          <w:lang w:val="fr-CA"/>
        </w:rPr>
        <w:t>Résultats</w:t>
      </w:r>
      <w:r>
        <w:rPr>
          <w:rFonts w:cs="Myriad-Roman"/>
          <w:b/>
          <w:color w:val="000000"/>
          <w:lang w:val="fr-CA"/>
        </w:rPr>
        <w:t> :</w:t>
      </w:r>
      <w:r w:rsidRPr="00380D88">
        <w:rPr>
          <w:rFonts w:cs="Myriad-Roman"/>
          <w:b/>
          <w:color w:val="000000"/>
          <w:lang w:val="fr-CA"/>
        </w:rPr>
        <w:t xml:space="preserve"> </w:t>
      </w:r>
      <w:r w:rsidR="00165C3F" w:rsidRPr="00165C3F">
        <w:rPr>
          <w:rFonts w:cs="Myriad-Roman"/>
          <w:color w:val="000000"/>
          <w:lang w:val="fr-CA"/>
        </w:rPr>
        <w:t>Résumer les principaux résultats.</w:t>
      </w:r>
    </w:p>
    <w:p w:rsidR="00380D88" w:rsidRPr="00380D88" w:rsidRDefault="00380D88" w:rsidP="004B70FA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fr-CA"/>
        </w:rPr>
      </w:pPr>
    </w:p>
    <w:p w:rsidR="004B70FA" w:rsidRPr="00380D88" w:rsidRDefault="004B70FA" w:rsidP="004B70FA">
      <w:pPr>
        <w:autoSpaceDE w:val="0"/>
        <w:autoSpaceDN w:val="0"/>
        <w:adjustRightInd w:val="0"/>
        <w:spacing w:line="276" w:lineRule="auto"/>
        <w:rPr>
          <w:lang w:val="fr-CA"/>
        </w:rPr>
      </w:pPr>
    </w:p>
    <w:p w:rsidR="004B70FA" w:rsidRPr="00380D88" w:rsidRDefault="00B374D4" w:rsidP="004B70FA">
      <w:pPr>
        <w:spacing w:line="276" w:lineRule="auto"/>
        <w:jc w:val="both"/>
        <w:rPr>
          <w:rFonts w:eastAsia="Times New Roman"/>
          <w:color w:val="000000"/>
          <w:lang w:val="fr-CA"/>
        </w:rPr>
      </w:pPr>
      <w:r w:rsidRPr="00380D88">
        <w:rPr>
          <w:rFonts w:eastAsia="Times New Roman"/>
          <w:b/>
          <w:color w:val="000000"/>
          <w:lang w:val="fr-CA"/>
        </w:rPr>
        <w:t>Conclusions</w:t>
      </w:r>
      <w:r w:rsidR="00666DF8">
        <w:rPr>
          <w:rFonts w:eastAsia="Times New Roman"/>
          <w:b/>
          <w:color w:val="000000"/>
          <w:lang w:val="fr-CA"/>
        </w:rPr>
        <w:t xml:space="preserve"> </w:t>
      </w:r>
      <w:r w:rsidRPr="00380D88">
        <w:rPr>
          <w:rFonts w:eastAsia="Times New Roman"/>
          <w:b/>
          <w:color w:val="000000"/>
          <w:lang w:val="fr-CA"/>
        </w:rPr>
        <w:t xml:space="preserve">: </w:t>
      </w:r>
      <w:r w:rsidR="00165C3F" w:rsidRPr="00165C3F">
        <w:rPr>
          <w:rFonts w:eastAsia="Times New Roman"/>
          <w:color w:val="000000"/>
          <w:lang w:val="fr-CA"/>
        </w:rPr>
        <w:t>Présenter des conclusions appuyées par les données.</w:t>
      </w:r>
    </w:p>
    <w:p w:rsidR="004B70FA" w:rsidRPr="00380D88" w:rsidRDefault="004B70FA">
      <w:pPr>
        <w:rPr>
          <w:lang w:val="fr-CA"/>
        </w:rPr>
      </w:pPr>
    </w:p>
    <w:sectPr w:rsidR="004B70FA" w:rsidRPr="00380D8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06" w:rsidRDefault="001C7C06" w:rsidP="004B70FA">
      <w:r>
        <w:separator/>
      </w:r>
    </w:p>
  </w:endnote>
  <w:endnote w:type="continuationSeparator" w:id="0">
    <w:p w:rsidR="001C7C06" w:rsidRDefault="001C7C06" w:rsidP="004B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06" w:rsidRDefault="001C7C06" w:rsidP="004B70FA">
      <w:r>
        <w:separator/>
      </w:r>
    </w:p>
  </w:footnote>
  <w:footnote w:type="continuationSeparator" w:id="0">
    <w:p w:rsidR="001C7C06" w:rsidRDefault="001C7C06" w:rsidP="004B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88" w:rsidRPr="00165C3F" w:rsidRDefault="00380D88" w:rsidP="00623831">
    <w:pPr>
      <w:jc w:val="center"/>
      <w:rPr>
        <w:rFonts w:cs="Calibri"/>
        <w:b/>
        <w:bCs/>
        <w:smallCaps/>
        <w:color w:val="595959"/>
        <w:lang w:val="fr-CA"/>
      </w:rPr>
    </w:pPr>
    <w:r w:rsidRPr="00165C3F">
      <w:rPr>
        <w:rFonts w:cs="Calibri"/>
        <w:b/>
        <w:bCs/>
        <w:smallCaps/>
        <w:color w:val="595959"/>
        <w:lang w:val="fr-CA"/>
      </w:rPr>
      <w:t>MODÈLE DE RECHERCHE</w:t>
    </w:r>
  </w:p>
  <w:p w:rsidR="00623831" w:rsidRPr="00380D88" w:rsidRDefault="00380D88" w:rsidP="00623831">
    <w:pPr>
      <w:jc w:val="center"/>
      <w:rPr>
        <w:rFonts w:cs="Calibri"/>
        <w:b/>
        <w:bCs/>
        <w:color w:val="820000"/>
        <w:lang w:val="fr-CA"/>
      </w:rPr>
    </w:pPr>
    <w:r w:rsidRPr="00380D88">
      <w:rPr>
        <w:rFonts w:cs="Calibri"/>
        <w:b/>
        <w:bCs/>
        <w:color w:val="820000"/>
        <w:lang w:val="fr-CA"/>
      </w:rPr>
      <w:t>Les soumissions ne doivent pas dépasser 3</w:t>
    </w:r>
    <w:r w:rsidR="006E77F5">
      <w:rPr>
        <w:rFonts w:cs="Calibri"/>
        <w:b/>
        <w:bCs/>
        <w:color w:val="820000"/>
        <w:lang w:val="fr-CA"/>
      </w:rPr>
      <w:t>5</w:t>
    </w:r>
    <w:r w:rsidRPr="00380D88">
      <w:rPr>
        <w:rFonts w:cs="Calibri"/>
        <w:b/>
        <w:bCs/>
        <w:color w:val="820000"/>
        <w:lang w:val="fr-CA"/>
      </w:rPr>
      <w:t>0 mots, incluant le titre et les intertitres.</w:t>
    </w:r>
  </w:p>
  <w:p w:rsidR="00C42652" w:rsidRPr="00380D88" w:rsidRDefault="00C42652" w:rsidP="004B70FA">
    <w:pPr>
      <w:spacing w:after="80"/>
      <w:rPr>
        <w:rFonts w:cs="Calibri"/>
        <w:b/>
        <w:bCs/>
        <w:color w:val="82000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F175D68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</w:lvl>
    <w:lvl w:ilvl="1" w:tentative="1">
      <w:start w:val="1"/>
      <w:numFmt w:val="decimal"/>
      <w:lvlText w:val="%2."/>
      <w:lvlJc w:val="left"/>
      <w:pPr>
        <w:tabs>
          <w:tab w:val="num" w:pos="864"/>
        </w:tabs>
        <w:ind w:left="864" w:hanging="360"/>
      </w:pPr>
    </w:lvl>
    <w:lvl w:ilvl="2" w:tentative="1">
      <w:start w:val="1"/>
      <w:numFmt w:val="decimal"/>
      <w:lvlText w:val="%3."/>
      <w:lvlJc w:val="left"/>
      <w:pPr>
        <w:tabs>
          <w:tab w:val="num" w:pos="1584"/>
        </w:tabs>
        <w:ind w:left="1584" w:hanging="360"/>
      </w:pPr>
    </w:lvl>
    <w:lvl w:ilvl="3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entative="1">
      <w:start w:val="1"/>
      <w:numFmt w:val="decimal"/>
      <w:lvlText w:val="%5."/>
      <w:lvlJc w:val="left"/>
      <w:pPr>
        <w:tabs>
          <w:tab w:val="num" w:pos="3024"/>
        </w:tabs>
        <w:ind w:left="3024" w:hanging="360"/>
      </w:pPr>
    </w:lvl>
    <w:lvl w:ilvl="5" w:tentative="1">
      <w:start w:val="1"/>
      <w:numFmt w:val="decimal"/>
      <w:lvlText w:val="%6."/>
      <w:lvlJc w:val="left"/>
      <w:pPr>
        <w:tabs>
          <w:tab w:val="num" w:pos="3744"/>
        </w:tabs>
        <w:ind w:left="3744" w:hanging="360"/>
      </w:pPr>
    </w:lvl>
    <w:lvl w:ilvl="6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entative="1">
      <w:start w:val="1"/>
      <w:numFmt w:val="decimal"/>
      <w:lvlText w:val="%8."/>
      <w:lvlJc w:val="left"/>
      <w:pPr>
        <w:tabs>
          <w:tab w:val="num" w:pos="5184"/>
        </w:tabs>
        <w:ind w:left="5184" w:hanging="360"/>
      </w:pPr>
    </w:lvl>
    <w:lvl w:ilvl="8" w:tentative="1">
      <w:start w:val="1"/>
      <w:numFmt w:val="decimal"/>
      <w:lvlText w:val="%9."/>
      <w:lvlJc w:val="left"/>
      <w:pPr>
        <w:tabs>
          <w:tab w:val="num" w:pos="5904"/>
        </w:tabs>
        <w:ind w:left="5904" w:hanging="360"/>
      </w:pPr>
    </w:lvl>
  </w:abstractNum>
  <w:abstractNum w:abstractNumId="2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FA"/>
    <w:rsid w:val="00165C3F"/>
    <w:rsid w:val="001C7C06"/>
    <w:rsid w:val="0034063B"/>
    <w:rsid w:val="00380D88"/>
    <w:rsid w:val="0038466B"/>
    <w:rsid w:val="00407307"/>
    <w:rsid w:val="004B70FA"/>
    <w:rsid w:val="00590FA1"/>
    <w:rsid w:val="00623831"/>
    <w:rsid w:val="00666DF8"/>
    <w:rsid w:val="006E77F5"/>
    <w:rsid w:val="00AB12BF"/>
    <w:rsid w:val="00B374D4"/>
    <w:rsid w:val="00C42652"/>
    <w:rsid w:val="00C5150D"/>
    <w:rsid w:val="00CD3972"/>
    <w:rsid w:val="00E7068C"/>
    <w:rsid w:val="00FD5E7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287A21"/>
  <w15:chartTrackingRefBased/>
  <w15:docId w15:val="{DE8C8EF4-7C52-42E0-9980-B06ED557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0FA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0FA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F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B7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F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0843-0B34-446E-B734-99831DF3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9</cp:revision>
  <dcterms:created xsi:type="dcterms:W3CDTF">2026-03-02T20:36:00Z</dcterms:created>
  <dcterms:modified xsi:type="dcterms:W3CDTF">2026-03-02T21:59:00Z</dcterms:modified>
</cp:coreProperties>
</file>