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79B" w:rsidRPr="00B9478B" w:rsidRDefault="007D779B" w:rsidP="00BD0AF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B9478B">
        <w:rPr>
          <w:rFonts w:cs="Myriad-Roman"/>
          <w:b/>
          <w:color w:val="000000"/>
          <w:lang w:val="en-US"/>
        </w:rPr>
        <w:t>Title:</w:t>
      </w:r>
      <w:bookmarkStart w:id="0" w:name="_GoBack"/>
      <w:bookmarkEnd w:id="0"/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BD0AF4" w:rsidRPr="001802CF" w:rsidRDefault="00BD0AF4" w:rsidP="00BD0AF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  <w:r w:rsidRPr="001802CF">
        <w:rPr>
          <w:rFonts w:eastAsia="Times New Roman"/>
          <w:b/>
          <w:color w:val="000000"/>
        </w:rPr>
        <w:t>Introduction</w:t>
      </w:r>
      <w:r w:rsidR="00BA506C">
        <w:rPr>
          <w:rFonts w:eastAsia="Times New Roman"/>
          <w:b/>
          <w:color w:val="000000"/>
        </w:rPr>
        <w:t xml:space="preserve">/problem </w:t>
      </w:r>
      <w:r w:rsidRPr="001802CF">
        <w:rPr>
          <w:rFonts w:eastAsia="Times New Roman"/>
          <w:b/>
          <w:color w:val="000000"/>
        </w:rPr>
        <w:t xml:space="preserve">definition that demonstrates the need for a policy change:   </w:t>
      </w:r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BD0AF4" w:rsidRPr="001802CF" w:rsidRDefault="00BD0AF4" w:rsidP="00BD0AF4">
      <w:pPr>
        <w:autoSpaceDE w:val="0"/>
        <w:autoSpaceDN w:val="0"/>
        <w:adjustRightInd w:val="0"/>
        <w:spacing w:line="276" w:lineRule="auto"/>
        <w:rPr>
          <w:rFonts w:cs="Myriad-Roman"/>
          <w:i/>
          <w:color w:val="000000"/>
        </w:rPr>
      </w:pPr>
      <w:r w:rsidRPr="001802CF">
        <w:rPr>
          <w:rFonts w:cs="Myriad-Roman"/>
          <w:b/>
          <w:color w:val="000000"/>
        </w:rPr>
        <w:t>Research methods:</w:t>
      </w:r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Myriad-Roman"/>
          <w:b/>
          <w:color w:val="000000"/>
          <w:lang w:val="en-US"/>
        </w:rPr>
      </w:pPr>
    </w:p>
    <w:p w:rsidR="00BD0AF4" w:rsidRPr="001802CF" w:rsidRDefault="00BD0AF4" w:rsidP="00BD0AF4">
      <w:pPr>
        <w:autoSpaceDE w:val="0"/>
        <w:autoSpaceDN w:val="0"/>
        <w:adjustRightInd w:val="0"/>
        <w:spacing w:line="276" w:lineRule="auto"/>
        <w:rPr>
          <w:rFonts w:cs="Myriad-Roman"/>
          <w:i/>
          <w:color w:val="000000"/>
          <w:lang w:val="en-US"/>
        </w:rPr>
      </w:pPr>
      <w:r w:rsidRPr="001802CF">
        <w:rPr>
          <w:rFonts w:cs="Myriad-Roman"/>
          <w:b/>
          <w:color w:val="000000"/>
          <w:lang w:val="en-US"/>
        </w:rPr>
        <w:t>Results</w:t>
      </w:r>
      <w:r w:rsidRPr="001802CF">
        <w:rPr>
          <w:rFonts w:cs="Myriad-Roman"/>
          <w:b/>
          <w:color w:val="000000"/>
        </w:rPr>
        <w:t xml:space="preserve"> and analysis:</w:t>
      </w:r>
      <w:r w:rsidRPr="001802CF">
        <w:rPr>
          <w:rFonts w:cs="Myriad-Roman"/>
          <w:i/>
          <w:color w:val="000000"/>
          <w:lang w:val="en-US"/>
        </w:rPr>
        <w:t xml:space="preserve"> </w:t>
      </w:r>
    </w:p>
    <w:p w:rsidR="007D779B" w:rsidRDefault="007D779B" w:rsidP="00BD0AF4">
      <w:pPr>
        <w:autoSpaceDE w:val="0"/>
        <w:autoSpaceDN w:val="0"/>
        <w:adjustRightInd w:val="0"/>
        <w:spacing w:line="276" w:lineRule="auto"/>
        <w:rPr>
          <w:rFonts w:cs="Calibri"/>
          <w:color w:val="000000"/>
          <w:lang w:val="en-US"/>
        </w:rPr>
      </w:pPr>
    </w:p>
    <w:p w:rsidR="007D779B" w:rsidRDefault="007D779B" w:rsidP="00BD0AF4">
      <w:pPr>
        <w:spacing w:line="276" w:lineRule="auto"/>
        <w:jc w:val="both"/>
        <w:rPr>
          <w:rFonts w:eastAsia="Times New Roman"/>
          <w:b/>
          <w:color w:val="000000"/>
        </w:rPr>
      </w:pPr>
    </w:p>
    <w:p w:rsidR="00BD0AF4" w:rsidRPr="001802CF" w:rsidRDefault="00BD0AF4" w:rsidP="00BD0AF4">
      <w:pPr>
        <w:spacing w:line="276" w:lineRule="auto"/>
        <w:jc w:val="both"/>
        <w:rPr>
          <w:rFonts w:eastAsia="Times New Roman"/>
          <w:b/>
          <w:color w:val="000000"/>
        </w:rPr>
      </w:pPr>
      <w:r w:rsidRPr="001802CF">
        <w:rPr>
          <w:rFonts w:eastAsia="Times New Roman"/>
          <w:b/>
          <w:color w:val="000000"/>
        </w:rPr>
        <w:t>Recommendations and implications for</w:t>
      </w:r>
      <w:r w:rsidRPr="001802CF">
        <w:rPr>
          <w:b/>
        </w:rPr>
        <w:t xml:space="preserve"> </w:t>
      </w:r>
      <w:r w:rsidR="005B47BF">
        <w:rPr>
          <w:b/>
        </w:rPr>
        <w:t>policy, practice or additional research:</w:t>
      </w:r>
    </w:p>
    <w:p w:rsidR="007D779B" w:rsidRDefault="007D779B" w:rsidP="007D779B">
      <w:pPr>
        <w:autoSpaceDE w:val="0"/>
        <w:autoSpaceDN w:val="0"/>
        <w:adjustRightInd w:val="0"/>
        <w:rPr>
          <w:rFonts w:cs="Myriad-Roman"/>
          <w:color w:val="000000"/>
          <w:lang w:val="en-US"/>
        </w:rPr>
      </w:pPr>
    </w:p>
    <w:p w:rsidR="007D779B" w:rsidRDefault="007D779B" w:rsidP="007D779B">
      <w:pPr>
        <w:rPr>
          <w:rFonts w:cs="Calibri"/>
        </w:rPr>
      </w:pPr>
    </w:p>
    <w:p w:rsidR="00DC3E28" w:rsidRPr="00B9478B" w:rsidRDefault="00DC3E28" w:rsidP="00DC3E28">
      <w:pPr>
        <w:autoSpaceDE w:val="0"/>
        <w:autoSpaceDN w:val="0"/>
        <w:adjustRightInd w:val="0"/>
        <w:rPr>
          <w:rFonts w:cs="Myriad-Roman"/>
          <w:b/>
          <w:color w:val="000000"/>
          <w:lang w:val="en-US"/>
        </w:rPr>
      </w:pPr>
    </w:p>
    <w:sectPr w:rsidR="00DC3E28" w:rsidRPr="00B9478B" w:rsidSect="00E83920">
      <w:headerReference w:type="default" r:id="rId8"/>
      <w:headerReference w:type="first" r:id="rId9"/>
      <w:pgSz w:w="12240" w:h="15840" w:code="1"/>
      <w:pgMar w:top="1440" w:right="1440" w:bottom="1440" w:left="1440" w:header="720" w:footer="72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0E" w:rsidRDefault="00EA440E" w:rsidP="00304C94">
      <w:r>
        <w:separator/>
      </w:r>
    </w:p>
  </w:endnote>
  <w:endnote w:type="continuationSeparator" w:id="0">
    <w:p w:rsidR="00EA440E" w:rsidRDefault="00EA440E" w:rsidP="0030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0E" w:rsidRDefault="00EA440E" w:rsidP="00304C94">
      <w:r>
        <w:separator/>
      </w:r>
    </w:p>
  </w:footnote>
  <w:footnote w:type="continuationSeparator" w:id="0">
    <w:p w:rsidR="00EA440E" w:rsidRDefault="00EA440E" w:rsidP="00304C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3920" w:rsidRPr="001664BC" w:rsidRDefault="00E83920" w:rsidP="00E83920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Policy</w:t>
    </w:r>
    <w:r w:rsidRPr="001664BC">
      <w:rPr>
        <w:rFonts w:cs="Calibri"/>
        <w:b/>
        <w:bCs/>
        <w:smallCaps/>
        <w:color w:val="595959"/>
      </w:rPr>
      <w:t xml:space="preserve"> Template</w:t>
    </w:r>
  </w:p>
  <w:p w:rsidR="00E83920" w:rsidRDefault="00145F37" w:rsidP="00E83920">
    <w:pPr>
      <w:spacing w:after="80"/>
      <w:jc w:val="center"/>
      <w:rPr>
        <w:rFonts w:cs="Calibri"/>
        <w:b/>
        <w:bCs/>
        <w:color w:val="820000"/>
      </w:rPr>
    </w:pPr>
    <w:r w:rsidRPr="00145F37">
      <w:rPr>
        <w:rFonts w:cs="Calibri"/>
        <w:b/>
        <w:bCs/>
        <w:color w:val="820000"/>
      </w:rPr>
      <w:t>Submissions must not exceed 300 words</w:t>
    </w:r>
    <w:r w:rsidR="00CB3442">
      <w:rPr>
        <w:rFonts w:cs="Calibri"/>
        <w:b/>
        <w:bCs/>
        <w:color w:val="820000"/>
      </w:rPr>
      <w:t>.</w:t>
    </w:r>
    <w:r w:rsidRPr="00145F37">
      <w:rPr>
        <w:rFonts w:cs="Calibri"/>
        <w:b/>
        <w:bCs/>
        <w:color w:val="820000"/>
      </w:rPr>
      <w:t xml:space="preserve"> </w:t>
    </w:r>
    <w:r w:rsidR="00CB3442">
      <w:rPr>
        <w:rFonts w:cs="Calibri"/>
        <w:b/>
        <w:bCs/>
        <w:color w:val="820000"/>
      </w:rPr>
      <w:t>N</w:t>
    </w:r>
    <w:r w:rsidRPr="00145F37">
      <w:rPr>
        <w:rFonts w:cs="Calibri"/>
        <w:b/>
        <w:bCs/>
        <w:color w:val="820000"/>
      </w:rPr>
      <w:t>ot including Title, Sectio</w:t>
    </w:r>
    <w:r>
      <w:rPr>
        <w:rFonts w:cs="Calibri"/>
        <w:b/>
        <w:bCs/>
        <w:color w:val="820000"/>
      </w:rPr>
      <w:t>n Headings and/or Tables/Graphs</w:t>
    </w:r>
  </w:p>
  <w:p w:rsidR="00E83920" w:rsidRPr="00313E7C" w:rsidRDefault="00E83920" w:rsidP="00E83920">
    <w:pPr>
      <w:spacing w:after="80"/>
      <w:jc w:val="center"/>
      <w:rPr>
        <w:rFonts w:cs="Calibri"/>
        <w:b/>
        <w:bCs/>
        <w:color w:val="82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620E" w:rsidRPr="001664BC" w:rsidRDefault="00E10935" w:rsidP="00E3620E">
    <w:pPr>
      <w:spacing w:after="80"/>
      <w:jc w:val="center"/>
      <w:rPr>
        <w:rFonts w:cs="Calibri"/>
        <w:b/>
        <w:bCs/>
        <w:smallCaps/>
        <w:color w:val="595959"/>
      </w:rPr>
    </w:pPr>
    <w:r>
      <w:rPr>
        <w:rFonts w:cs="Calibri"/>
        <w:b/>
        <w:bCs/>
        <w:smallCaps/>
        <w:color w:val="595959"/>
      </w:rPr>
      <w:t>Policy</w:t>
    </w:r>
    <w:r w:rsidR="00E3620E" w:rsidRPr="001664BC">
      <w:rPr>
        <w:rFonts w:cs="Calibri"/>
        <w:b/>
        <w:bCs/>
        <w:smallCaps/>
        <w:color w:val="595959"/>
      </w:rPr>
      <w:t xml:space="preserve"> Template</w:t>
    </w:r>
  </w:p>
  <w:p w:rsidR="00AB6E46" w:rsidRPr="00313E7C" w:rsidRDefault="00AB6E46" w:rsidP="00AB6E46">
    <w:pPr>
      <w:spacing w:after="80"/>
      <w:jc w:val="center"/>
      <w:rPr>
        <w:rFonts w:cs="Calibri"/>
        <w:b/>
        <w:bCs/>
        <w:color w:val="820000"/>
      </w:rPr>
    </w:pPr>
    <w:r w:rsidRPr="00BA5DF5">
      <w:rPr>
        <w:rFonts w:cs="Calibri"/>
        <w:b/>
        <w:bCs/>
        <w:color w:val="820000"/>
      </w:rPr>
      <w:t>Submissions must not exceed 3</w:t>
    </w:r>
    <w:r>
      <w:rPr>
        <w:rFonts w:cs="Calibri"/>
        <w:b/>
        <w:bCs/>
        <w:color w:val="820000"/>
      </w:rPr>
      <w:t>00</w:t>
    </w:r>
    <w:r w:rsidRPr="00BA5DF5">
      <w:rPr>
        <w:rFonts w:cs="Calibri"/>
        <w:b/>
        <w:bCs/>
        <w:color w:val="820000"/>
      </w:rPr>
      <w:t xml:space="preserve"> words</w:t>
    </w:r>
    <w:r>
      <w:rPr>
        <w:rFonts w:cs="Calibri"/>
        <w:b/>
        <w:bCs/>
        <w:color w:val="820000"/>
      </w:rPr>
      <w:t xml:space="preserve"> </w:t>
    </w:r>
    <w:r w:rsidRPr="00313E7C">
      <w:rPr>
        <w:rFonts w:cs="Calibri"/>
        <w:b/>
        <w:bCs/>
        <w:color w:val="820000"/>
      </w:rPr>
      <w:t>not including Title</w:t>
    </w:r>
    <w:r>
      <w:rPr>
        <w:rFonts w:cs="Calibri"/>
        <w:b/>
        <w:bCs/>
        <w:color w:val="820000"/>
      </w:rPr>
      <w:t xml:space="preserve"> or </w:t>
    </w:r>
    <w:r w:rsidRPr="00313E7C">
      <w:rPr>
        <w:rFonts w:cs="Calibri"/>
        <w:b/>
        <w:bCs/>
        <w:color w:val="820000"/>
      </w:rPr>
      <w:t>Section Headings</w:t>
    </w:r>
  </w:p>
  <w:p w:rsidR="00DC3E28" w:rsidRDefault="00DC3E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76EC"/>
    <w:multiLevelType w:val="multilevel"/>
    <w:tmpl w:val="0F7C8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DA1"/>
    <w:multiLevelType w:val="hybridMultilevel"/>
    <w:tmpl w:val="DC9A9710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8E40C4"/>
    <w:multiLevelType w:val="multilevel"/>
    <w:tmpl w:val="C6B6B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CC11A2D"/>
    <w:multiLevelType w:val="hybridMultilevel"/>
    <w:tmpl w:val="E666623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93CD2"/>
    <w:multiLevelType w:val="hybridMultilevel"/>
    <w:tmpl w:val="E7F0627C"/>
    <w:lvl w:ilvl="0" w:tplc="F4D08A02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0A13D1"/>
    <w:multiLevelType w:val="hybridMultilevel"/>
    <w:tmpl w:val="C7DAA8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95440"/>
    <w:multiLevelType w:val="multilevel"/>
    <w:tmpl w:val="E370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FB04DB"/>
    <w:multiLevelType w:val="hybridMultilevel"/>
    <w:tmpl w:val="D6587934"/>
    <w:lvl w:ilvl="0" w:tplc="0562FDF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9" w15:restartNumberingAfterBreak="0">
    <w:nsid w:val="7EF9740C"/>
    <w:multiLevelType w:val="hybridMultilevel"/>
    <w:tmpl w:val="73F4B70E"/>
    <w:lvl w:ilvl="0" w:tplc="0562FD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1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4AC"/>
    <w:rsid w:val="000160F5"/>
    <w:rsid w:val="00032A2A"/>
    <w:rsid w:val="00054ED0"/>
    <w:rsid w:val="000659CC"/>
    <w:rsid w:val="000934AC"/>
    <w:rsid w:val="00094D93"/>
    <w:rsid w:val="00095CD3"/>
    <w:rsid w:val="000C5F0A"/>
    <w:rsid w:val="000F073A"/>
    <w:rsid w:val="000F23A6"/>
    <w:rsid w:val="00145F37"/>
    <w:rsid w:val="001664BC"/>
    <w:rsid w:val="001767CE"/>
    <w:rsid w:val="001E2EF3"/>
    <w:rsid w:val="00252310"/>
    <w:rsid w:val="002B0061"/>
    <w:rsid w:val="002D2C98"/>
    <w:rsid w:val="00304C94"/>
    <w:rsid w:val="003269AA"/>
    <w:rsid w:val="0035071C"/>
    <w:rsid w:val="003763CE"/>
    <w:rsid w:val="004005D8"/>
    <w:rsid w:val="00411998"/>
    <w:rsid w:val="004B4668"/>
    <w:rsid w:val="004E228E"/>
    <w:rsid w:val="004E416B"/>
    <w:rsid w:val="00533B14"/>
    <w:rsid w:val="00535687"/>
    <w:rsid w:val="0054280C"/>
    <w:rsid w:val="00554A8A"/>
    <w:rsid w:val="005B47BF"/>
    <w:rsid w:val="005D1520"/>
    <w:rsid w:val="006119E3"/>
    <w:rsid w:val="00685B6D"/>
    <w:rsid w:val="0070606A"/>
    <w:rsid w:val="00796815"/>
    <w:rsid w:val="007C46BA"/>
    <w:rsid w:val="007D779B"/>
    <w:rsid w:val="00824D59"/>
    <w:rsid w:val="00836CF6"/>
    <w:rsid w:val="00841184"/>
    <w:rsid w:val="008452EA"/>
    <w:rsid w:val="00856487"/>
    <w:rsid w:val="00860680"/>
    <w:rsid w:val="0087682A"/>
    <w:rsid w:val="008838E6"/>
    <w:rsid w:val="008D34B8"/>
    <w:rsid w:val="009356DC"/>
    <w:rsid w:val="0094300F"/>
    <w:rsid w:val="00977777"/>
    <w:rsid w:val="009B7114"/>
    <w:rsid w:val="009C37F5"/>
    <w:rsid w:val="009F1750"/>
    <w:rsid w:val="00A070FD"/>
    <w:rsid w:val="00A23731"/>
    <w:rsid w:val="00A25455"/>
    <w:rsid w:val="00A32AB3"/>
    <w:rsid w:val="00AB6E46"/>
    <w:rsid w:val="00AD64A4"/>
    <w:rsid w:val="00B20091"/>
    <w:rsid w:val="00BA506C"/>
    <w:rsid w:val="00BD0AF4"/>
    <w:rsid w:val="00BF6CC9"/>
    <w:rsid w:val="00C0277D"/>
    <w:rsid w:val="00C06116"/>
    <w:rsid w:val="00C3769C"/>
    <w:rsid w:val="00C713A2"/>
    <w:rsid w:val="00CB3442"/>
    <w:rsid w:val="00CD56B0"/>
    <w:rsid w:val="00CE1F8D"/>
    <w:rsid w:val="00D12224"/>
    <w:rsid w:val="00D454E2"/>
    <w:rsid w:val="00D540E5"/>
    <w:rsid w:val="00DB65F6"/>
    <w:rsid w:val="00DC3E28"/>
    <w:rsid w:val="00DC4A85"/>
    <w:rsid w:val="00DF51CC"/>
    <w:rsid w:val="00E04DDA"/>
    <w:rsid w:val="00E10935"/>
    <w:rsid w:val="00E3620E"/>
    <w:rsid w:val="00E54ADA"/>
    <w:rsid w:val="00E83920"/>
    <w:rsid w:val="00EA440E"/>
    <w:rsid w:val="00EE3C5D"/>
    <w:rsid w:val="00EE5713"/>
    <w:rsid w:val="00F701F0"/>
    <w:rsid w:val="00FC770C"/>
    <w:rsid w:val="00FD3B40"/>
    <w:rsid w:val="00FF0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4:docId w14:val="74B70AB3"/>
  <w15:docId w15:val="{A0F1A8EE-15CD-440F-9BBB-17E805B02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34A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semiHidden/>
    <w:unhideWhenUsed/>
    <w:rsid w:val="000934AC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04C9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04C9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4C9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04C9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591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5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45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F88CD-DF3B-49D7-AA25-4750D241E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Paquette</dc:creator>
  <cp:keywords/>
  <cp:lastModifiedBy>Alexie Natalie Arsenault</cp:lastModifiedBy>
  <cp:revision>6</cp:revision>
  <dcterms:created xsi:type="dcterms:W3CDTF">2020-06-22T17:50:00Z</dcterms:created>
  <dcterms:modified xsi:type="dcterms:W3CDTF">2024-05-07T20:04:00Z</dcterms:modified>
</cp:coreProperties>
</file>