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402C6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 w:rsidRPr="004D568D">
        <w:rPr>
          <w:rFonts w:cs="Myriad-Roman"/>
          <w:b/>
          <w:lang w:val="en-US"/>
        </w:rPr>
        <w:t xml:space="preserve">Session Title: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3A65AD" w:rsidRDefault="007848D0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="008402C6" w:rsidRPr="004D568D">
        <w:rPr>
          <w:rFonts w:cs="Myriad-Roman"/>
          <w:b/>
          <w:lang w:val="en-US"/>
        </w:rPr>
        <w:t>Rationale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cs="Myriad-Roman"/>
          <w:b/>
          <w:lang w:val="en-US"/>
        </w:rPr>
        <w:t>–</w:t>
      </w:r>
      <w:r w:rsidR="00985D89">
        <w:rPr>
          <w:rFonts w:cs="Myriad-Roman"/>
          <w:b/>
          <w:lang w:val="en-US"/>
        </w:rPr>
        <w:t xml:space="preserve"> </w:t>
      </w:r>
      <w:r w:rsidR="00DD740D">
        <w:t>Explain the need</w:t>
      </w:r>
      <w:r w:rsidR="007D1437">
        <w:t xml:space="preserve"> for</w:t>
      </w:r>
      <w:r w:rsidR="00DD740D">
        <w:t xml:space="preserve"> the s</w:t>
      </w:r>
      <w:r w:rsidR="009C34CD">
        <w:t>ympos</w:t>
      </w:r>
      <w:r w:rsidR="00DD740D">
        <w:t>ium</w:t>
      </w:r>
      <w:r w:rsidR="003A65AD">
        <w:t>. D</w:t>
      </w:r>
      <w:r w:rsidR="003A65AD" w:rsidRPr="00C15847">
        <w:rPr>
          <w:rFonts w:cs="Myriad-Roman"/>
          <w:lang w:val="en-US"/>
        </w:rPr>
        <w:t xml:space="preserve">escribe the </w:t>
      </w:r>
      <w:r w:rsidR="003A65AD">
        <w:rPr>
          <w:rFonts w:cs="Myriad-Roman"/>
          <w:lang w:val="en-US"/>
        </w:rPr>
        <w:t>relevance and significance</w:t>
      </w:r>
      <w:r w:rsidR="003A65AD" w:rsidRPr="00C3304E">
        <w:rPr>
          <w:rFonts w:cs="Myriad-Roman"/>
          <w:lang w:val="en-US"/>
        </w:rPr>
        <w:t xml:space="preserve"> of </w:t>
      </w:r>
      <w:r w:rsidR="003A65AD">
        <w:rPr>
          <w:rFonts w:cs="Myriad-Roman"/>
          <w:lang w:val="en-US"/>
        </w:rPr>
        <w:t xml:space="preserve">the </w:t>
      </w:r>
      <w:r w:rsidR="003A65AD" w:rsidRPr="00C3304E">
        <w:rPr>
          <w:rFonts w:cs="Myriad-Roman"/>
          <w:lang w:val="en-US"/>
        </w:rPr>
        <w:t>topic</w:t>
      </w:r>
      <w:r w:rsidR="003A65AD">
        <w:rPr>
          <w:rFonts w:cs="Myriad-Roman"/>
          <w:lang w:val="en-US"/>
        </w:rPr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64528" w:rsidRPr="004D568D" w:rsidRDefault="00164528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F03EFA" w:rsidRPr="00526A3A" w:rsidRDefault="008402C6" w:rsidP="00526A3A">
      <w:pPr>
        <w:pStyle w:val="ListParagraph"/>
        <w:ind w:left="0"/>
        <w:rPr>
          <w:rFonts w:eastAsia="Times New Roman" w:cs="Calibri"/>
          <w:lang w:eastAsia="en-CA"/>
        </w:rPr>
      </w:pPr>
      <w:r w:rsidRPr="004D568D">
        <w:rPr>
          <w:rFonts w:cs="Myriad-Roman"/>
          <w:b/>
          <w:lang w:val="en-US"/>
        </w:rPr>
        <w:t>Session Description</w:t>
      </w:r>
      <w:r w:rsidR="00C15847"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  <w:r w:rsidR="00C479A9">
        <w:rPr>
          <w:rFonts w:cs="Myriad-Roman"/>
          <w:lang w:val="en-US"/>
        </w:rPr>
        <w:t xml:space="preserve">– </w:t>
      </w:r>
      <w:r w:rsidR="00C479A9">
        <w:rPr>
          <w:rFonts w:eastAsia="Times New Roman" w:cs="Calibri"/>
          <w:lang w:val="en-US" w:eastAsia="en-CA"/>
        </w:rPr>
        <w:t>Describe the</w:t>
      </w:r>
      <w:r w:rsidR="00C479A9" w:rsidRPr="00C479A9">
        <w:rPr>
          <w:rFonts w:eastAsia="Times New Roman" w:cs="Calibri"/>
          <w:lang w:eastAsia="en-CA"/>
        </w:rPr>
        <w:t xml:space="preserve"> topic or issue</w:t>
      </w:r>
      <w:r w:rsidR="00C15847">
        <w:rPr>
          <w:rFonts w:eastAsia="Times New Roman" w:cs="Calibri"/>
          <w:lang w:eastAsia="en-CA"/>
        </w:rPr>
        <w:t xml:space="preserve"> that the session will cover. I</w:t>
      </w:r>
      <w:r w:rsidR="00C479A9">
        <w:rPr>
          <w:rFonts w:eastAsia="Times New Roman" w:cs="Calibri"/>
          <w:lang w:eastAsia="en-CA"/>
        </w:rPr>
        <w:t xml:space="preserve">nclude </w:t>
      </w:r>
      <w:r w:rsidR="00C479A9">
        <w:rPr>
          <w:rFonts w:cs="Myriad-Roman"/>
          <w:lang w:val="en-US"/>
        </w:rPr>
        <w:t xml:space="preserve">how participants will apply the information presented in their day-to-day research, </w:t>
      </w:r>
      <w:r w:rsidR="00C479A9" w:rsidRPr="00B07331">
        <w:rPr>
          <w:rFonts w:eastAsia="Times New Roman" w:cs="Calibri"/>
          <w:lang w:eastAsia="en-CA"/>
        </w:rPr>
        <w:t>policy or practice setting</w:t>
      </w:r>
      <w:r w:rsidR="00C15847">
        <w:rPr>
          <w:rFonts w:eastAsia="Times New Roman" w:cs="Calibri"/>
          <w:lang w:eastAsia="en-CA"/>
        </w:rPr>
        <w:t>.</w:t>
      </w:r>
      <w:r w:rsidR="00C479A9">
        <w:rPr>
          <w:rFonts w:eastAsia="Times New Roman" w:cs="Calibri"/>
          <w:lang w:eastAsia="en-CA"/>
        </w:rPr>
        <w:t xml:space="preserve"> </w:t>
      </w:r>
    </w:p>
    <w:p w:rsidR="00C479A9" w:rsidRPr="004D568D" w:rsidRDefault="00C479A9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9C34CD" w:rsidRPr="00526A3A" w:rsidRDefault="009C34CD" w:rsidP="00F03EFA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526A3A" w:rsidRDefault="0095667B" w:rsidP="00DD740D">
      <w:pPr>
        <w:autoSpaceDE w:val="0"/>
        <w:autoSpaceDN w:val="0"/>
        <w:adjustRightInd w:val="0"/>
        <w:spacing w:after="120"/>
        <w:rPr>
          <w:rFonts w:cs="Myriad-Roman"/>
        </w:rPr>
      </w:pPr>
      <w:r>
        <w:rPr>
          <w:rFonts w:cs="Myriad-Roman"/>
          <w:b/>
          <w:lang w:val="en-US"/>
        </w:rPr>
        <w:t xml:space="preserve">Speakers – </w:t>
      </w:r>
      <w:r w:rsidR="00DC4455" w:rsidRPr="004D568D">
        <w:rPr>
          <w:rFonts w:cs="Myriad-Roman"/>
        </w:rPr>
        <w:t>List the name, title and organization for each speaker.  Describe the different perspective that each speaker will address.</w:t>
      </w:r>
      <w:r w:rsidR="00526A3A">
        <w:rPr>
          <w:rFonts w:cs="Myriad-Roman"/>
        </w:rPr>
        <w:t xml:space="preserve"> </w:t>
      </w:r>
    </w:p>
    <w:p w:rsidR="00DC4455" w:rsidRPr="00526A3A" w:rsidRDefault="00526A3A" w:rsidP="00526A3A">
      <w:pPr>
        <w:spacing w:after="120"/>
        <w:rPr>
          <w:rFonts w:eastAsia="Times New Roman" w:cstheme="minorHAnsi"/>
          <w:color w:val="000000" w:themeColor="text1"/>
          <w:lang w:eastAsia="en-CA"/>
        </w:rPr>
      </w:pPr>
      <w:r>
        <w:t xml:space="preserve">Virtual symposiums </w:t>
      </w:r>
      <w:r w:rsidRPr="00CC6A12">
        <w:t xml:space="preserve">are </w:t>
      </w:r>
      <w:r>
        <w:t xml:space="preserve">50 minutes, and sessions should limit the number of presenters to three </w:t>
      </w:r>
      <w:r w:rsidRPr="00526A3A">
        <w:rPr>
          <w:rFonts w:cstheme="minorHAnsi"/>
        </w:rPr>
        <w:t>panelists</w:t>
      </w:r>
      <w:r w:rsidR="007D1437">
        <w:rPr>
          <w:rFonts w:cstheme="minorHAnsi"/>
        </w:rPr>
        <w:t xml:space="preserve"> or less</w:t>
      </w:r>
      <w:r>
        <w:rPr>
          <w:rFonts w:cstheme="minorHAnsi"/>
        </w:rPr>
        <w:t>.</w:t>
      </w:r>
      <w:r w:rsidRPr="00526A3A">
        <w:rPr>
          <w:rFonts w:cstheme="minorHAnsi"/>
        </w:rPr>
        <w:t xml:space="preserve"> </w:t>
      </w:r>
      <w:r w:rsidRPr="00526A3A">
        <w:rPr>
          <w:rFonts w:eastAsia="Times New Roman" w:cstheme="minorHAnsi"/>
          <w:color w:val="000000" w:themeColor="text1"/>
          <w:lang w:eastAsia="en-CA"/>
        </w:rPr>
        <w:t xml:space="preserve">Total presentation time should not exceed 30 minutes.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>Name / Posit</w:t>
            </w:r>
            <w:r w:rsidR="007D1437">
              <w:rPr>
                <w:rFonts w:eastAsia="Times New Roman"/>
                <w:b/>
                <w:color w:val="FFFFFF" w:themeColor="background1"/>
              </w:rPr>
              <w:t>i</w:t>
            </w:r>
            <w:r w:rsidRPr="006773EA">
              <w:rPr>
                <w:rFonts w:eastAsia="Times New Roman"/>
                <w:b/>
                <w:color w:val="FFFFFF" w:themeColor="background1"/>
              </w:rPr>
              <w:t xml:space="preserve">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F2172A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the CPHA </w:t>
            </w:r>
            <w:r w:rsidRPr="00F543A6">
              <w:rPr>
                <w:rFonts w:eastAsia="Times New Roman"/>
                <w:i/>
              </w:rPr>
              <w:t>initiatives that utilize social innovation approaches to improve outcomes for young children and families.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DC4455" w:rsidRDefault="00DC4455" w:rsidP="00A05137">
            <w:pPr>
              <w:spacing w:after="1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DC4455" w:rsidRDefault="00DC4455" w:rsidP="00A05137">
            <w:pPr>
              <w:spacing w:after="12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9C34CD" w:rsidRDefault="009C34CD" w:rsidP="009C34CD">
      <w:pPr>
        <w:autoSpaceDE w:val="0"/>
        <w:autoSpaceDN w:val="0"/>
        <w:adjustRightInd w:val="0"/>
        <w:spacing w:after="120"/>
        <w:rPr>
          <w:rFonts w:cs="Myriad-Roman"/>
        </w:rPr>
      </w:pPr>
      <w:r>
        <w:rPr>
          <w:rFonts w:cs="Myriad-Roman"/>
          <w:b/>
          <w:lang w:val="en-US"/>
        </w:rPr>
        <w:t>Session Chai</w:t>
      </w:r>
      <w:r w:rsidR="009072D5">
        <w:rPr>
          <w:rFonts w:cs="Myriad-Roman"/>
          <w:b/>
          <w:lang w:val="en-US"/>
        </w:rPr>
        <w:t>r</w:t>
      </w:r>
      <w:r>
        <w:rPr>
          <w:rFonts w:cs="Myriad-Roman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760"/>
      </w:tblGrid>
      <w:tr w:rsidR="009C34CD" w:rsidTr="009072D5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9C34CD" w:rsidRDefault="009C34CD" w:rsidP="00F97F6A">
            <w:pPr>
              <w:spacing w:before="40" w:after="4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Name / Posit</w:t>
            </w:r>
            <w:r w:rsidR="007D1437"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  <w:b/>
              </w:rPr>
              <w:t xml:space="preserve">on /Organization </w:t>
            </w:r>
          </w:p>
        </w:tc>
        <w:tc>
          <w:tcPr>
            <w:tcW w:w="576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9C34CD" w:rsidRPr="009072D5" w:rsidRDefault="009C34CD" w:rsidP="00F97F6A">
            <w:pPr>
              <w:spacing w:before="40" w:after="40"/>
              <w:rPr>
                <w:rFonts w:eastAsia="Times New Roman"/>
                <w:b/>
              </w:rPr>
            </w:pPr>
            <w:r w:rsidRPr="009072D5">
              <w:rPr>
                <w:rFonts w:cs="Myriad-Roman"/>
                <w:b/>
              </w:rPr>
              <w:t xml:space="preserve">Describe the experience the </w:t>
            </w:r>
            <w:r w:rsidR="009072D5" w:rsidRPr="009072D5">
              <w:rPr>
                <w:rFonts w:cs="Myriad-Roman"/>
                <w:b/>
              </w:rPr>
              <w:t>session chair has in moderating</w:t>
            </w:r>
          </w:p>
        </w:tc>
      </w:tr>
      <w:tr w:rsidR="009C34CD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9C34CD" w:rsidRDefault="009C34CD" w:rsidP="00F97F6A">
            <w:pPr>
              <w:spacing w:after="120"/>
              <w:rPr>
                <w:rFonts w:eastAsia="Times New Roman"/>
              </w:rPr>
            </w:pP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9C34CD" w:rsidRDefault="009C34CD" w:rsidP="00F97F6A">
            <w:pPr>
              <w:spacing w:after="12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AA0137" w:rsidRPr="00AA0137" w:rsidRDefault="00F03EFA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D568D">
        <w:rPr>
          <w:rFonts w:cs="Myriad-Roman"/>
          <w:b/>
          <w:lang w:val="en-US"/>
        </w:rPr>
        <w:t>Learning Objectives</w:t>
      </w:r>
      <w:r w:rsidR="0095667B">
        <w:rPr>
          <w:rFonts w:cs="Myriad-Roman"/>
          <w:b/>
          <w:lang w:val="en-US"/>
        </w:rPr>
        <w:t xml:space="preserve"> </w:t>
      </w:r>
      <w:r w:rsidR="00443A82" w:rsidRPr="000E1895">
        <w:rPr>
          <w:rFonts w:cs="Myriad-Roman"/>
          <w:lang w:val="en-US"/>
        </w:rPr>
        <w:t>(e</w:t>
      </w:r>
      <w:r w:rsidR="00443A82" w:rsidRPr="004D568D">
        <w:rPr>
          <w:rFonts w:cs="Myriad-Roman"/>
          <w:lang w:val="en-US"/>
        </w:rPr>
        <w:t>nsure objectives meet the</w:t>
      </w:r>
      <w:r w:rsidR="00443A82" w:rsidRPr="004D568D">
        <w:t xml:space="preserve"> </w:t>
      </w:r>
      <w:bookmarkStart w:id="0" w:name="_GoBack"/>
      <w:r w:rsidR="00E95E90">
        <w:fldChar w:fldCharType="begin"/>
      </w:r>
      <w:r w:rsidR="00E95E90">
        <w:instrText>HYPERLINK "https://www.cpha.ca/developing-learning-objectives"</w:instrText>
      </w:r>
      <w:r w:rsidR="00E95E90">
        <w:fldChar w:fldCharType="separate"/>
      </w:r>
      <w:r w:rsidR="00443A82" w:rsidRPr="00151486">
        <w:rPr>
          <w:rStyle w:val="Hyperlink"/>
          <w:rFonts w:eastAsia="Times New Roman" w:cs="Calibri"/>
          <w:lang w:eastAsia="en-CA"/>
        </w:rPr>
        <w:t>RCPSC guidelines</w:t>
      </w:r>
      <w:r w:rsidR="00E95E90">
        <w:rPr>
          <w:rStyle w:val="Hyperlink"/>
          <w:rFonts w:eastAsia="Times New Roman" w:cs="Calibri"/>
          <w:lang w:eastAsia="en-CA"/>
        </w:rPr>
        <w:fldChar w:fldCharType="end"/>
      </w:r>
      <w:bookmarkEnd w:id="0"/>
      <w:r w:rsidR="00443A82" w:rsidRPr="00151486">
        <w:rPr>
          <w:rFonts w:eastAsia="Times New Roman" w:cs="Calibri"/>
          <w:u w:val="single"/>
          <w:lang w:eastAsia="en-CA"/>
        </w:rPr>
        <w:t>)</w:t>
      </w:r>
      <w:r w:rsidR="00443A82">
        <w:rPr>
          <w:rFonts w:cs="Myriad-Roman"/>
          <w:b/>
          <w:lang w:val="en-US"/>
        </w:rPr>
        <w:t xml:space="preserve"> –</w:t>
      </w:r>
      <w:r w:rsidR="00AA0137">
        <w:rPr>
          <w:rFonts w:cs="Myriad-Roman"/>
          <w:b/>
          <w:lang w:val="en-US"/>
        </w:rPr>
        <w:t xml:space="preserve"> </w:t>
      </w:r>
      <w:r w:rsidR="00AA0137" w:rsidRPr="00AA0137">
        <w:rPr>
          <w:rFonts w:cs="Myriad-Roman"/>
          <w:lang w:val="en-US"/>
        </w:rPr>
        <w:t>List three learning objectives that descr</w:t>
      </w:r>
      <w:r w:rsidR="00AA0137">
        <w:rPr>
          <w:rFonts w:cs="Myriad-Roman"/>
          <w:lang w:val="en-US"/>
        </w:rPr>
        <w:t>ibe the outcome of the session</w:t>
      </w:r>
      <w:r w:rsidR="00AA0137" w:rsidRPr="00AA0137">
        <w:rPr>
          <w:rFonts w:cs="Myriad-Roman"/>
          <w:lang w:val="en-US"/>
        </w:rPr>
        <w:t>. After participating in this symposium,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Default="00B86E24" w:rsidP="00B86E24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79693E">
      <w:rPr>
        <w:rFonts w:cs="Calibri"/>
        <w:b/>
        <w:smallCaps/>
        <w:sz w:val="24"/>
        <w:szCs w:val="24"/>
      </w:rPr>
      <w:t>Symposium</w:t>
    </w:r>
  </w:p>
  <w:p w:rsidR="00B86E24" w:rsidRPr="00BC3348" w:rsidRDefault="00B86E24" w:rsidP="00B86E24">
    <w:pPr>
      <w:jc w:val="center"/>
    </w:pPr>
    <w:r w:rsidRPr="00BC3348">
      <w:t xml:space="preserve">Submission </w:t>
    </w:r>
    <w:r>
      <w:t>must</w:t>
    </w:r>
    <w:r w:rsidRPr="00BC3348">
      <w:t xml:space="preserve"> not exceed </w:t>
    </w:r>
    <w:r>
      <w:t>two</w:t>
    </w:r>
    <w:r w:rsidRPr="00BC3348">
      <w:t xml:space="preserve"> page</w:t>
    </w:r>
    <w:r>
      <w:t>s</w:t>
    </w:r>
  </w:p>
  <w:p w:rsidR="00B86E24" w:rsidRDefault="00B86E24" w:rsidP="00B86E24">
    <w:pPr>
      <w:pStyle w:val="Header"/>
      <w:tabs>
        <w:tab w:val="clear" w:pos="4680"/>
        <w:tab w:val="clear" w:pos="9360"/>
        <w:tab w:val="left" w:pos="4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25523"/>
    <w:rsid w:val="0002692F"/>
    <w:rsid w:val="0005356E"/>
    <w:rsid w:val="00077C18"/>
    <w:rsid w:val="0009201C"/>
    <w:rsid w:val="000A54BC"/>
    <w:rsid w:val="000E1B9C"/>
    <w:rsid w:val="000E53D8"/>
    <w:rsid w:val="00124F15"/>
    <w:rsid w:val="00151486"/>
    <w:rsid w:val="00151960"/>
    <w:rsid w:val="00164528"/>
    <w:rsid w:val="001662BD"/>
    <w:rsid w:val="001767CE"/>
    <w:rsid w:val="001811F3"/>
    <w:rsid w:val="001B4A4A"/>
    <w:rsid w:val="001D194D"/>
    <w:rsid w:val="001E6FE6"/>
    <w:rsid w:val="001F3396"/>
    <w:rsid w:val="0021206A"/>
    <w:rsid w:val="00234293"/>
    <w:rsid w:val="00235374"/>
    <w:rsid w:val="002620BC"/>
    <w:rsid w:val="002A4810"/>
    <w:rsid w:val="002B55BB"/>
    <w:rsid w:val="002D304E"/>
    <w:rsid w:val="002E0F83"/>
    <w:rsid w:val="002E2FF7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4026A8"/>
    <w:rsid w:val="00407EC8"/>
    <w:rsid w:val="004108BA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773EA"/>
    <w:rsid w:val="00683A49"/>
    <w:rsid w:val="006912B2"/>
    <w:rsid w:val="0069633B"/>
    <w:rsid w:val="006E4544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902F18"/>
    <w:rsid w:val="0090582C"/>
    <w:rsid w:val="009072D5"/>
    <w:rsid w:val="00932103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50183"/>
    <w:rsid w:val="00B735DB"/>
    <w:rsid w:val="00B86E24"/>
    <w:rsid w:val="00B92373"/>
    <w:rsid w:val="00BA74C3"/>
    <w:rsid w:val="00BB5DC3"/>
    <w:rsid w:val="00BF0F3E"/>
    <w:rsid w:val="00BF157A"/>
    <w:rsid w:val="00BF6900"/>
    <w:rsid w:val="00C0234B"/>
    <w:rsid w:val="00C15847"/>
    <w:rsid w:val="00C1796B"/>
    <w:rsid w:val="00C2452E"/>
    <w:rsid w:val="00C27CFD"/>
    <w:rsid w:val="00C3296D"/>
    <w:rsid w:val="00C479A9"/>
    <w:rsid w:val="00C55A88"/>
    <w:rsid w:val="00C677E0"/>
    <w:rsid w:val="00C92082"/>
    <w:rsid w:val="00CB02FE"/>
    <w:rsid w:val="00CB1D8C"/>
    <w:rsid w:val="00CC0AFF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600AA"/>
    <w:rsid w:val="00E94567"/>
    <w:rsid w:val="00E951E0"/>
    <w:rsid w:val="00E95E90"/>
    <w:rsid w:val="00EA1A8D"/>
    <w:rsid w:val="00EC537B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65DE-1EF1-4335-8AF1-E525D83A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Arsenault</cp:lastModifiedBy>
  <cp:revision>2</cp:revision>
  <dcterms:created xsi:type="dcterms:W3CDTF">2020-08-17T18:25:00Z</dcterms:created>
  <dcterms:modified xsi:type="dcterms:W3CDTF">2020-08-17T18:25:00Z</dcterms:modified>
</cp:coreProperties>
</file>